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E22" w:rsidRDefault="00DB55D7">
      <w:pPr>
        <w:pStyle w:val="Cmsor2"/>
        <w:tabs>
          <w:tab w:val="clear" w:pos="576"/>
        </w:tabs>
        <w:ind w:left="0" w:firstLine="0"/>
        <w:jc w:val="center"/>
        <w:rPr>
          <w:rFonts w:ascii="Garamond" w:hAnsi="Garamond"/>
          <w:smallCaps/>
        </w:rPr>
      </w:pPr>
      <w:r>
        <w:rPr>
          <w:noProof/>
          <w:lang w:eastAsia="hu-H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1169670</wp:posOffset>
            </wp:positionH>
            <wp:positionV relativeFrom="paragraph">
              <wp:posOffset>-669290</wp:posOffset>
            </wp:positionV>
            <wp:extent cx="4219575" cy="1590675"/>
            <wp:effectExtent l="19050" t="0" r="9525" b="0"/>
            <wp:wrapSquare wrapText="bothSides"/>
            <wp:docPr id="2" name="Kép 2" descr="egt es NC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gt es NCT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1E22" w:rsidRDefault="00361E22">
      <w:pPr>
        <w:pStyle w:val="Cmsor2"/>
        <w:tabs>
          <w:tab w:val="clear" w:pos="576"/>
        </w:tabs>
        <w:ind w:left="0" w:firstLine="0"/>
        <w:jc w:val="center"/>
        <w:rPr>
          <w:rFonts w:ascii="Garamond" w:hAnsi="Garamond"/>
          <w:b/>
          <w:color w:val="000000"/>
          <w:w w:val="150"/>
          <w:szCs w:val="24"/>
        </w:rPr>
      </w:pPr>
    </w:p>
    <w:p w:rsidR="001D1918" w:rsidRPr="008A3249" w:rsidRDefault="001D1918" w:rsidP="008A3249">
      <w:pPr>
        <w:widowControl w:val="0"/>
        <w:overflowPunct/>
        <w:autoSpaceDE/>
        <w:jc w:val="center"/>
        <w:textAlignment w:val="auto"/>
        <w:rPr>
          <w:rFonts w:ascii="Garamond" w:eastAsia="Arial" w:hAnsi="Garamond" w:cs="Calibri"/>
          <w:b/>
          <w:kern w:val="1"/>
          <w:sz w:val="72"/>
          <w:szCs w:val="72"/>
          <w:lang w:eastAsia="hu-HU"/>
        </w:rPr>
      </w:pPr>
      <w:r w:rsidRPr="008A3249">
        <w:rPr>
          <w:rFonts w:ascii="Garamond" w:eastAsia="Arial" w:hAnsi="Garamond" w:cs="Calibri"/>
          <w:b/>
          <w:kern w:val="1"/>
          <w:sz w:val="72"/>
          <w:szCs w:val="72"/>
          <w:lang w:eastAsia="hu-HU"/>
        </w:rPr>
        <w:t>SEGÉDLET</w:t>
      </w:r>
    </w:p>
    <w:p w:rsidR="001D1918" w:rsidRPr="008A3249" w:rsidRDefault="001D1918" w:rsidP="008A3249">
      <w:pPr>
        <w:widowControl w:val="0"/>
        <w:overflowPunct/>
        <w:autoSpaceDE/>
        <w:jc w:val="center"/>
        <w:textAlignment w:val="auto"/>
        <w:rPr>
          <w:rFonts w:ascii="Garamond" w:eastAsia="Arial" w:hAnsi="Garamond" w:cs="Calibri"/>
          <w:b/>
          <w:kern w:val="1"/>
          <w:sz w:val="40"/>
          <w:szCs w:val="40"/>
          <w:lang w:eastAsia="hu-HU"/>
        </w:rPr>
      </w:pPr>
    </w:p>
    <w:p w:rsidR="001D1918" w:rsidRPr="008A3249" w:rsidRDefault="001D1918" w:rsidP="008A3249">
      <w:pPr>
        <w:widowControl w:val="0"/>
        <w:overflowPunct/>
        <w:autoSpaceDE/>
        <w:jc w:val="center"/>
        <w:textAlignment w:val="auto"/>
        <w:rPr>
          <w:rFonts w:ascii="Garamond" w:eastAsia="Arial" w:hAnsi="Garamond" w:cs="Calibri"/>
          <w:b/>
          <w:kern w:val="1"/>
          <w:sz w:val="40"/>
          <w:szCs w:val="40"/>
          <w:lang w:eastAsia="hu-HU"/>
        </w:rPr>
      </w:pPr>
      <w:r w:rsidRPr="008A3249">
        <w:rPr>
          <w:rFonts w:ascii="Garamond" w:eastAsia="Arial" w:hAnsi="Garamond" w:cs="Calibri"/>
          <w:b/>
          <w:kern w:val="1"/>
          <w:sz w:val="40"/>
          <w:szCs w:val="40"/>
          <w:lang w:eastAsia="hu-HU"/>
        </w:rPr>
        <w:t>a</w:t>
      </w:r>
      <w:r w:rsidR="002E58B3" w:rsidRPr="008A3249">
        <w:rPr>
          <w:rFonts w:ascii="Garamond" w:eastAsia="Arial" w:hAnsi="Garamond" w:cs="Calibri"/>
          <w:b/>
          <w:kern w:val="1"/>
          <w:sz w:val="40"/>
          <w:szCs w:val="40"/>
          <w:lang w:eastAsia="hu-HU"/>
        </w:rPr>
        <w:t>z EGT/</w:t>
      </w:r>
      <w:r w:rsidRPr="008A3249">
        <w:rPr>
          <w:rFonts w:ascii="Garamond" w:eastAsia="Arial" w:hAnsi="Garamond" w:cs="Calibri"/>
          <w:b/>
          <w:kern w:val="1"/>
          <w:sz w:val="40"/>
          <w:szCs w:val="40"/>
          <w:lang w:eastAsia="hu-HU"/>
        </w:rPr>
        <w:t>Norvég Civil Támogatási Alap projektjeinek végrehajtásához</w:t>
      </w:r>
    </w:p>
    <w:p w:rsidR="001D1918" w:rsidRDefault="001D1918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1D1918" w:rsidRDefault="001D1918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6E4C8E" w:rsidRDefault="006E4C8E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6E4C8E" w:rsidRDefault="006E4C8E">
      <w:pPr>
        <w:jc w:val="both"/>
        <w:rPr>
          <w:rFonts w:ascii="Garamond" w:hAnsi="Garamond"/>
          <w:color w:val="000000"/>
          <w:sz w:val="24"/>
          <w:szCs w:val="24"/>
        </w:rPr>
      </w:pPr>
    </w:p>
    <w:sdt>
      <w:sdtPr>
        <w:rPr>
          <w:rFonts w:ascii="Times New Roman" w:eastAsia="Times New Roman" w:hAnsi="Times New Roman" w:cs="Times New Roman"/>
          <w:bCs w:val="0"/>
          <w:noProof/>
          <w:color w:val="auto"/>
          <w:sz w:val="20"/>
          <w:szCs w:val="20"/>
          <w:lang w:eastAsia="ar-SA"/>
        </w:rPr>
        <w:id w:val="26785312"/>
        <w:docPartObj>
          <w:docPartGallery w:val="Table of Contents"/>
          <w:docPartUnique/>
        </w:docPartObj>
      </w:sdtPr>
      <w:sdtContent>
        <w:p w:rsidR="006E4C8E" w:rsidRDefault="006E4C8E">
          <w:pPr>
            <w:pStyle w:val="Tartalomjegyzkcmsora"/>
          </w:pPr>
          <w:r>
            <w:t>Tartalom</w:t>
          </w:r>
        </w:p>
        <w:p w:rsidR="007F3E78" w:rsidRPr="007F3E78" w:rsidRDefault="00B93A69" w:rsidP="007F3E78">
          <w:pPr>
            <w:pStyle w:val="TJ1"/>
            <w:spacing w:after="0"/>
            <w:rPr>
              <w:rFonts w:ascii="Garamond" w:eastAsiaTheme="minorEastAsia" w:hAnsi="Garamond" w:cstheme="minorBidi"/>
              <w:b w:val="0"/>
              <w:sz w:val="24"/>
              <w:szCs w:val="24"/>
              <w:lang w:eastAsia="hu-HU"/>
            </w:rPr>
          </w:pPr>
          <w:r w:rsidRPr="007F3E78">
            <w:rPr>
              <w:rStyle w:val="Hiperhivatkozs"/>
              <w:rFonts w:ascii="Garamond" w:hAnsi="Garamond"/>
              <w:b w:val="0"/>
              <w:sz w:val="24"/>
              <w:szCs w:val="24"/>
            </w:rPr>
            <w:fldChar w:fldCharType="begin"/>
          </w:r>
          <w:r w:rsidR="006E4C8E" w:rsidRPr="007F3E78">
            <w:rPr>
              <w:rStyle w:val="Hiperhivatkozs"/>
              <w:rFonts w:ascii="Garamond" w:hAnsi="Garamond"/>
              <w:b w:val="0"/>
              <w:sz w:val="24"/>
              <w:szCs w:val="24"/>
            </w:rPr>
            <w:instrText xml:space="preserve"> TOC \o "1-3" \h \z \u </w:instrText>
          </w:r>
          <w:r w:rsidRPr="007F3E78">
            <w:rPr>
              <w:rStyle w:val="Hiperhivatkozs"/>
              <w:rFonts w:ascii="Garamond" w:hAnsi="Garamond"/>
              <w:b w:val="0"/>
              <w:sz w:val="24"/>
              <w:szCs w:val="24"/>
            </w:rPr>
            <w:fldChar w:fldCharType="separate"/>
          </w:r>
          <w:hyperlink w:anchor="_Toc425932505" w:history="1">
            <w:r w:rsidR="007F3E78" w:rsidRPr="007F3E78">
              <w:rPr>
                <w:rStyle w:val="Hiperhivatkozs"/>
                <w:rFonts w:ascii="Garamond" w:hAnsi="Garamond"/>
                <w:b w:val="0"/>
                <w:sz w:val="24"/>
                <w:szCs w:val="24"/>
              </w:rPr>
              <w:t>1. Együttműködés a lebonyolító alapítványokkal</w:t>
            </w:r>
            <w:r w:rsidR="007F3E78" w:rsidRPr="007F3E78">
              <w:rPr>
                <w:rFonts w:ascii="Garamond" w:hAnsi="Garamond"/>
                <w:b w:val="0"/>
                <w:webHidden/>
                <w:sz w:val="24"/>
                <w:szCs w:val="24"/>
              </w:rPr>
              <w:tab/>
            </w:r>
            <w:r w:rsidRPr="007F3E78">
              <w:rPr>
                <w:rFonts w:ascii="Garamond" w:hAnsi="Garamond"/>
                <w:b w:val="0"/>
                <w:webHidden/>
                <w:sz w:val="24"/>
                <w:szCs w:val="24"/>
              </w:rPr>
              <w:fldChar w:fldCharType="begin"/>
            </w:r>
            <w:r w:rsidR="007F3E78" w:rsidRPr="007F3E78">
              <w:rPr>
                <w:rFonts w:ascii="Garamond" w:hAnsi="Garamond"/>
                <w:b w:val="0"/>
                <w:webHidden/>
                <w:sz w:val="24"/>
                <w:szCs w:val="24"/>
              </w:rPr>
              <w:instrText xml:space="preserve"> PAGEREF _Toc425932505 \h </w:instrText>
            </w:r>
            <w:r w:rsidRPr="007F3E78">
              <w:rPr>
                <w:rFonts w:ascii="Garamond" w:hAnsi="Garamond"/>
                <w:b w:val="0"/>
                <w:webHidden/>
                <w:sz w:val="24"/>
                <w:szCs w:val="24"/>
              </w:rPr>
            </w:r>
            <w:r w:rsidRPr="007F3E78">
              <w:rPr>
                <w:rFonts w:ascii="Garamond" w:hAnsi="Garamond"/>
                <w:b w:val="0"/>
                <w:webHidden/>
                <w:sz w:val="24"/>
                <w:szCs w:val="24"/>
              </w:rPr>
              <w:fldChar w:fldCharType="separate"/>
            </w:r>
            <w:r w:rsidR="007F3E78" w:rsidRPr="007F3E78">
              <w:rPr>
                <w:rFonts w:ascii="Garamond" w:hAnsi="Garamond"/>
                <w:b w:val="0"/>
                <w:webHidden/>
                <w:sz w:val="24"/>
                <w:szCs w:val="24"/>
              </w:rPr>
              <w:t>2</w:t>
            </w:r>
            <w:r w:rsidRPr="007F3E78">
              <w:rPr>
                <w:rFonts w:ascii="Garamond" w:hAnsi="Garamond"/>
                <w:b w:val="0"/>
                <w:webHidden/>
                <w:sz w:val="24"/>
                <w:szCs w:val="24"/>
              </w:rPr>
              <w:fldChar w:fldCharType="end"/>
            </w:r>
          </w:hyperlink>
        </w:p>
        <w:p w:rsidR="007F3E78" w:rsidRPr="007F3E78" w:rsidRDefault="00B93A69">
          <w:pPr>
            <w:pStyle w:val="TJ1"/>
            <w:rPr>
              <w:rFonts w:ascii="Garamond" w:eastAsiaTheme="minorEastAsia" w:hAnsi="Garamond" w:cstheme="minorBidi"/>
              <w:b w:val="0"/>
              <w:sz w:val="24"/>
              <w:szCs w:val="24"/>
              <w:lang w:eastAsia="hu-HU"/>
            </w:rPr>
          </w:pPr>
          <w:hyperlink w:anchor="_Toc425932506" w:history="1">
            <w:r w:rsidR="007F3E78" w:rsidRPr="007F3E78">
              <w:rPr>
                <w:rStyle w:val="Hiperhivatkozs"/>
                <w:rFonts w:ascii="Garamond" w:hAnsi="Garamond"/>
                <w:b w:val="0"/>
                <w:sz w:val="24"/>
                <w:szCs w:val="24"/>
              </w:rPr>
              <w:t>2. A pályázatok írása és véglegesítése (beadása)</w:t>
            </w:r>
            <w:r w:rsidR="007F3E78" w:rsidRPr="007F3E78">
              <w:rPr>
                <w:rFonts w:ascii="Garamond" w:hAnsi="Garamond"/>
                <w:b w:val="0"/>
                <w:webHidden/>
                <w:sz w:val="24"/>
                <w:szCs w:val="24"/>
              </w:rPr>
              <w:tab/>
            </w:r>
            <w:r w:rsidRPr="007F3E78">
              <w:rPr>
                <w:rFonts w:ascii="Garamond" w:hAnsi="Garamond"/>
                <w:b w:val="0"/>
                <w:webHidden/>
                <w:sz w:val="24"/>
                <w:szCs w:val="24"/>
              </w:rPr>
              <w:fldChar w:fldCharType="begin"/>
            </w:r>
            <w:r w:rsidR="007F3E78" w:rsidRPr="007F3E78">
              <w:rPr>
                <w:rFonts w:ascii="Garamond" w:hAnsi="Garamond"/>
                <w:b w:val="0"/>
                <w:webHidden/>
                <w:sz w:val="24"/>
                <w:szCs w:val="24"/>
              </w:rPr>
              <w:instrText xml:space="preserve"> PAGEREF _Toc425932506 \h </w:instrText>
            </w:r>
            <w:r w:rsidRPr="007F3E78">
              <w:rPr>
                <w:rFonts w:ascii="Garamond" w:hAnsi="Garamond"/>
                <w:b w:val="0"/>
                <w:webHidden/>
                <w:sz w:val="24"/>
                <w:szCs w:val="24"/>
              </w:rPr>
            </w:r>
            <w:r w:rsidRPr="007F3E78">
              <w:rPr>
                <w:rFonts w:ascii="Garamond" w:hAnsi="Garamond"/>
                <w:b w:val="0"/>
                <w:webHidden/>
                <w:sz w:val="24"/>
                <w:szCs w:val="24"/>
              </w:rPr>
              <w:fldChar w:fldCharType="separate"/>
            </w:r>
            <w:r w:rsidR="007F3E78" w:rsidRPr="007F3E78">
              <w:rPr>
                <w:rFonts w:ascii="Garamond" w:hAnsi="Garamond"/>
                <w:b w:val="0"/>
                <w:webHidden/>
                <w:sz w:val="24"/>
                <w:szCs w:val="24"/>
              </w:rPr>
              <w:t>2</w:t>
            </w:r>
            <w:r w:rsidRPr="007F3E78">
              <w:rPr>
                <w:rFonts w:ascii="Garamond" w:hAnsi="Garamond"/>
                <w:b w:val="0"/>
                <w:webHidden/>
                <w:sz w:val="24"/>
                <w:szCs w:val="24"/>
              </w:rPr>
              <w:fldChar w:fldCharType="end"/>
            </w:r>
          </w:hyperlink>
        </w:p>
        <w:p w:rsidR="007F3E78" w:rsidRPr="007F3E78" w:rsidRDefault="00B93A69">
          <w:pPr>
            <w:pStyle w:val="TJ1"/>
            <w:rPr>
              <w:rFonts w:ascii="Garamond" w:eastAsiaTheme="minorEastAsia" w:hAnsi="Garamond" w:cstheme="minorBidi"/>
              <w:b w:val="0"/>
              <w:sz w:val="24"/>
              <w:szCs w:val="24"/>
              <w:lang w:eastAsia="hu-HU"/>
            </w:rPr>
          </w:pPr>
          <w:hyperlink w:anchor="_Toc425932507" w:history="1">
            <w:r w:rsidR="007F3E78" w:rsidRPr="007F3E78">
              <w:rPr>
                <w:rStyle w:val="Hiperhivatkozs"/>
                <w:rFonts w:ascii="Garamond" w:hAnsi="Garamond"/>
                <w:b w:val="0"/>
                <w:sz w:val="24"/>
                <w:szCs w:val="24"/>
              </w:rPr>
              <w:t>3. A projekt végrehajtására vonatkozó általános szabályok</w:t>
            </w:r>
            <w:r w:rsidR="007F3E78" w:rsidRPr="007F3E78">
              <w:rPr>
                <w:rFonts w:ascii="Garamond" w:hAnsi="Garamond"/>
                <w:b w:val="0"/>
                <w:webHidden/>
                <w:sz w:val="24"/>
                <w:szCs w:val="24"/>
              </w:rPr>
              <w:tab/>
            </w:r>
            <w:r w:rsidRPr="007F3E78">
              <w:rPr>
                <w:rFonts w:ascii="Garamond" w:hAnsi="Garamond"/>
                <w:b w:val="0"/>
                <w:webHidden/>
                <w:sz w:val="24"/>
                <w:szCs w:val="24"/>
              </w:rPr>
              <w:fldChar w:fldCharType="begin"/>
            </w:r>
            <w:r w:rsidR="007F3E78" w:rsidRPr="007F3E78">
              <w:rPr>
                <w:rFonts w:ascii="Garamond" w:hAnsi="Garamond"/>
                <w:b w:val="0"/>
                <w:webHidden/>
                <w:sz w:val="24"/>
                <w:szCs w:val="24"/>
              </w:rPr>
              <w:instrText xml:space="preserve"> PAGEREF _Toc425932507 \h </w:instrText>
            </w:r>
            <w:r w:rsidRPr="007F3E78">
              <w:rPr>
                <w:rFonts w:ascii="Garamond" w:hAnsi="Garamond"/>
                <w:b w:val="0"/>
                <w:webHidden/>
                <w:sz w:val="24"/>
                <w:szCs w:val="24"/>
              </w:rPr>
            </w:r>
            <w:r w:rsidRPr="007F3E78">
              <w:rPr>
                <w:rFonts w:ascii="Garamond" w:hAnsi="Garamond"/>
                <w:b w:val="0"/>
                <w:webHidden/>
                <w:sz w:val="24"/>
                <w:szCs w:val="24"/>
              </w:rPr>
              <w:fldChar w:fldCharType="separate"/>
            </w:r>
            <w:r w:rsidR="007F3E78" w:rsidRPr="007F3E78">
              <w:rPr>
                <w:rFonts w:ascii="Garamond" w:hAnsi="Garamond"/>
                <w:b w:val="0"/>
                <w:webHidden/>
                <w:sz w:val="24"/>
                <w:szCs w:val="24"/>
              </w:rPr>
              <w:t>3</w:t>
            </w:r>
            <w:r w:rsidRPr="007F3E78">
              <w:rPr>
                <w:rFonts w:ascii="Garamond" w:hAnsi="Garamond"/>
                <w:b w:val="0"/>
                <w:webHidden/>
                <w:sz w:val="24"/>
                <w:szCs w:val="24"/>
              </w:rPr>
              <w:fldChar w:fldCharType="end"/>
            </w:r>
          </w:hyperlink>
        </w:p>
        <w:p w:rsidR="007F3E78" w:rsidRPr="007F3E78" w:rsidRDefault="00B93A69">
          <w:pPr>
            <w:pStyle w:val="TJ1"/>
            <w:rPr>
              <w:rFonts w:ascii="Garamond" w:eastAsiaTheme="minorEastAsia" w:hAnsi="Garamond" w:cstheme="minorBidi"/>
              <w:b w:val="0"/>
              <w:sz w:val="24"/>
              <w:szCs w:val="24"/>
              <w:lang w:eastAsia="hu-HU"/>
            </w:rPr>
          </w:pPr>
          <w:hyperlink w:anchor="_Toc425932508" w:history="1">
            <w:r w:rsidR="007F3E78" w:rsidRPr="007F3E78">
              <w:rPr>
                <w:rStyle w:val="Hiperhivatkozs"/>
                <w:rFonts w:ascii="Garamond" w:hAnsi="Garamond"/>
                <w:b w:val="0"/>
                <w:sz w:val="24"/>
                <w:szCs w:val="24"/>
              </w:rPr>
              <w:t>4. A projekt tevékenységeinek dokumentálása, eredményeinek mérése/értékelése</w:t>
            </w:r>
            <w:r w:rsidR="007F3E78" w:rsidRPr="007F3E78">
              <w:rPr>
                <w:rFonts w:ascii="Garamond" w:hAnsi="Garamond"/>
                <w:b w:val="0"/>
                <w:webHidden/>
                <w:sz w:val="24"/>
                <w:szCs w:val="24"/>
              </w:rPr>
              <w:tab/>
            </w:r>
            <w:r w:rsidRPr="007F3E78">
              <w:rPr>
                <w:rFonts w:ascii="Garamond" w:hAnsi="Garamond"/>
                <w:b w:val="0"/>
                <w:webHidden/>
                <w:sz w:val="24"/>
                <w:szCs w:val="24"/>
              </w:rPr>
              <w:fldChar w:fldCharType="begin"/>
            </w:r>
            <w:r w:rsidR="007F3E78" w:rsidRPr="007F3E78">
              <w:rPr>
                <w:rFonts w:ascii="Garamond" w:hAnsi="Garamond"/>
                <w:b w:val="0"/>
                <w:webHidden/>
                <w:sz w:val="24"/>
                <w:szCs w:val="24"/>
              </w:rPr>
              <w:instrText xml:space="preserve"> PAGEREF _Toc425932508 \h </w:instrText>
            </w:r>
            <w:r w:rsidRPr="007F3E78">
              <w:rPr>
                <w:rFonts w:ascii="Garamond" w:hAnsi="Garamond"/>
                <w:b w:val="0"/>
                <w:webHidden/>
                <w:sz w:val="24"/>
                <w:szCs w:val="24"/>
              </w:rPr>
            </w:r>
            <w:r w:rsidRPr="007F3E78">
              <w:rPr>
                <w:rFonts w:ascii="Garamond" w:hAnsi="Garamond"/>
                <w:b w:val="0"/>
                <w:webHidden/>
                <w:sz w:val="24"/>
                <w:szCs w:val="24"/>
              </w:rPr>
              <w:fldChar w:fldCharType="separate"/>
            </w:r>
            <w:r w:rsidR="007F3E78" w:rsidRPr="007F3E78">
              <w:rPr>
                <w:rFonts w:ascii="Garamond" w:hAnsi="Garamond"/>
                <w:b w:val="0"/>
                <w:webHidden/>
                <w:sz w:val="24"/>
                <w:szCs w:val="24"/>
              </w:rPr>
              <w:t>3</w:t>
            </w:r>
            <w:r w:rsidRPr="007F3E78">
              <w:rPr>
                <w:rFonts w:ascii="Garamond" w:hAnsi="Garamond"/>
                <w:b w:val="0"/>
                <w:webHidden/>
                <w:sz w:val="24"/>
                <w:szCs w:val="24"/>
              </w:rPr>
              <w:fldChar w:fldCharType="end"/>
            </w:r>
          </w:hyperlink>
        </w:p>
        <w:p w:rsidR="007F3E78" w:rsidRPr="007F3E78" w:rsidRDefault="00B93A69" w:rsidP="007F3E78">
          <w:pPr>
            <w:pStyle w:val="TJ2"/>
            <w:rPr>
              <w:rFonts w:eastAsiaTheme="minorEastAsia" w:cstheme="minorBidi"/>
              <w:noProof/>
              <w:kern w:val="0"/>
            </w:rPr>
          </w:pPr>
          <w:hyperlink w:anchor="_Toc425932509" w:history="1">
            <w:r w:rsidR="007F3E78" w:rsidRPr="007F3E78">
              <w:rPr>
                <w:rStyle w:val="Hiperhivatkozs"/>
                <w:rFonts w:ascii="Garamond" w:hAnsi="Garamond"/>
                <w:iCs/>
                <w:noProof/>
              </w:rPr>
              <w:t>4.1 Általános irányelvek</w:t>
            </w:r>
            <w:r w:rsidR="007F3E78" w:rsidRPr="007F3E78">
              <w:rPr>
                <w:noProof/>
                <w:webHidden/>
              </w:rPr>
              <w:tab/>
            </w:r>
            <w:r w:rsidRPr="007F3E78">
              <w:rPr>
                <w:noProof/>
                <w:webHidden/>
              </w:rPr>
              <w:fldChar w:fldCharType="begin"/>
            </w:r>
            <w:r w:rsidR="007F3E78" w:rsidRPr="007F3E78">
              <w:rPr>
                <w:noProof/>
                <w:webHidden/>
              </w:rPr>
              <w:instrText xml:space="preserve"> PAGEREF _Toc425932509 \h </w:instrText>
            </w:r>
            <w:r w:rsidRPr="007F3E78">
              <w:rPr>
                <w:noProof/>
                <w:webHidden/>
              </w:rPr>
            </w:r>
            <w:r w:rsidRPr="007F3E78">
              <w:rPr>
                <w:noProof/>
                <w:webHidden/>
              </w:rPr>
              <w:fldChar w:fldCharType="separate"/>
            </w:r>
            <w:r w:rsidR="007F3E78" w:rsidRPr="007F3E78">
              <w:rPr>
                <w:noProof/>
                <w:webHidden/>
              </w:rPr>
              <w:t>3</w:t>
            </w:r>
            <w:r w:rsidRPr="007F3E78">
              <w:rPr>
                <w:noProof/>
                <w:webHidden/>
              </w:rPr>
              <w:fldChar w:fldCharType="end"/>
            </w:r>
          </w:hyperlink>
        </w:p>
        <w:p w:rsidR="007F3E78" w:rsidRPr="007F3E78" w:rsidRDefault="00B93A69" w:rsidP="007F3E78">
          <w:pPr>
            <w:pStyle w:val="TJ2"/>
            <w:rPr>
              <w:rFonts w:eastAsiaTheme="minorEastAsia" w:cstheme="minorBidi"/>
              <w:noProof/>
              <w:kern w:val="0"/>
            </w:rPr>
          </w:pPr>
          <w:hyperlink w:anchor="_Toc425932510" w:history="1">
            <w:r w:rsidR="007F3E78" w:rsidRPr="007F3E78">
              <w:rPr>
                <w:rStyle w:val="Hiperhivatkozs"/>
                <w:rFonts w:ascii="Garamond" w:hAnsi="Garamond"/>
                <w:iCs/>
                <w:noProof/>
              </w:rPr>
              <w:t>4.2 Makroprojektekre vonatkozó egyéb kiegészítések</w:t>
            </w:r>
            <w:r w:rsidR="007F3E78" w:rsidRPr="007F3E78">
              <w:rPr>
                <w:noProof/>
                <w:webHidden/>
              </w:rPr>
              <w:tab/>
            </w:r>
            <w:r w:rsidRPr="007F3E78">
              <w:rPr>
                <w:noProof/>
                <w:webHidden/>
              </w:rPr>
              <w:fldChar w:fldCharType="begin"/>
            </w:r>
            <w:r w:rsidR="007F3E78" w:rsidRPr="007F3E78">
              <w:rPr>
                <w:noProof/>
                <w:webHidden/>
              </w:rPr>
              <w:instrText xml:space="preserve"> PAGEREF _Toc425932510 \h </w:instrText>
            </w:r>
            <w:r w:rsidRPr="007F3E78">
              <w:rPr>
                <w:noProof/>
                <w:webHidden/>
              </w:rPr>
            </w:r>
            <w:r w:rsidRPr="007F3E78">
              <w:rPr>
                <w:noProof/>
                <w:webHidden/>
              </w:rPr>
              <w:fldChar w:fldCharType="separate"/>
            </w:r>
            <w:r w:rsidR="007F3E78" w:rsidRPr="007F3E78">
              <w:rPr>
                <w:noProof/>
                <w:webHidden/>
              </w:rPr>
              <w:t>5</w:t>
            </w:r>
            <w:r w:rsidRPr="007F3E78">
              <w:rPr>
                <w:noProof/>
                <w:webHidden/>
              </w:rPr>
              <w:fldChar w:fldCharType="end"/>
            </w:r>
          </w:hyperlink>
        </w:p>
        <w:p w:rsidR="007F3E78" w:rsidRPr="007F3E78" w:rsidRDefault="00B93A69">
          <w:pPr>
            <w:pStyle w:val="TJ1"/>
            <w:rPr>
              <w:rFonts w:ascii="Garamond" w:eastAsiaTheme="minorEastAsia" w:hAnsi="Garamond" w:cstheme="minorBidi"/>
              <w:b w:val="0"/>
              <w:sz w:val="24"/>
              <w:szCs w:val="24"/>
              <w:lang w:eastAsia="hu-HU"/>
            </w:rPr>
          </w:pPr>
          <w:hyperlink w:anchor="_Toc425932511" w:history="1">
            <w:r w:rsidR="007F3E78" w:rsidRPr="007F3E78">
              <w:rPr>
                <w:rStyle w:val="Hiperhivatkozs"/>
                <w:rFonts w:ascii="Garamond" w:hAnsi="Garamond"/>
                <w:b w:val="0"/>
                <w:sz w:val="24"/>
                <w:szCs w:val="24"/>
              </w:rPr>
              <w:t>5. A projekt nyilvánossága, eredményeinek kommunikációja</w:t>
            </w:r>
            <w:r w:rsidR="007F3E78" w:rsidRPr="007F3E78">
              <w:rPr>
                <w:rFonts w:ascii="Garamond" w:hAnsi="Garamond"/>
                <w:b w:val="0"/>
                <w:webHidden/>
                <w:sz w:val="24"/>
                <w:szCs w:val="24"/>
              </w:rPr>
              <w:tab/>
            </w:r>
            <w:r w:rsidRPr="007F3E78">
              <w:rPr>
                <w:rFonts w:ascii="Garamond" w:hAnsi="Garamond"/>
                <w:b w:val="0"/>
                <w:webHidden/>
                <w:sz w:val="24"/>
                <w:szCs w:val="24"/>
              </w:rPr>
              <w:fldChar w:fldCharType="begin"/>
            </w:r>
            <w:r w:rsidR="007F3E78" w:rsidRPr="007F3E78">
              <w:rPr>
                <w:rFonts w:ascii="Garamond" w:hAnsi="Garamond"/>
                <w:b w:val="0"/>
                <w:webHidden/>
                <w:sz w:val="24"/>
                <w:szCs w:val="24"/>
              </w:rPr>
              <w:instrText xml:space="preserve"> PAGEREF _Toc425932511 \h </w:instrText>
            </w:r>
            <w:r w:rsidRPr="007F3E78">
              <w:rPr>
                <w:rFonts w:ascii="Garamond" w:hAnsi="Garamond"/>
                <w:b w:val="0"/>
                <w:webHidden/>
                <w:sz w:val="24"/>
                <w:szCs w:val="24"/>
              </w:rPr>
            </w:r>
            <w:r w:rsidRPr="007F3E78">
              <w:rPr>
                <w:rFonts w:ascii="Garamond" w:hAnsi="Garamond"/>
                <w:b w:val="0"/>
                <w:webHidden/>
                <w:sz w:val="24"/>
                <w:szCs w:val="24"/>
              </w:rPr>
              <w:fldChar w:fldCharType="separate"/>
            </w:r>
            <w:r w:rsidR="007F3E78" w:rsidRPr="007F3E78">
              <w:rPr>
                <w:rFonts w:ascii="Garamond" w:hAnsi="Garamond"/>
                <w:b w:val="0"/>
                <w:webHidden/>
                <w:sz w:val="24"/>
                <w:szCs w:val="24"/>
              </w:rPr>
              <w:t>5</w:t>
            </w:r>
            <w:r w:rsidRPr="007F3E78">
              <w:rPr>
                <w:rFonts w:ascii="Garamond" w:hAnsi="Garamond"/>
                <w:b w:val="0"/>
                <w:webHidden/>
                <w:sz w:val="24"/>
                <w:szCs w:val="24"/>
              </w:rPr>
              <w:fldChar w:fldCharType="end"/>
            </w:r>
          </w:hyperlink>
        </w:p>
        <w:p w:rsidR="007F3E78" w:rsidRPr="007F3E78" w:rsidRDefault="00B93A69">
          <w:pPr>
            <w:pStyle w:val="TJ1"/>
            <w:rPr>
              <w:rFonts w:ascii="Garamond" w:eastAsiaTheme="minorEastAsia" w:hAnsi="Garamond" w:cstheme="minorBidi"/>
              <w:b w:val="0"/>
              <w:sz w:val="24"/>
              <w:szCs w:val="24"/>
              <w:lang w:eastAsia="hu-HU"/>
            </w:rPr>
          </w:pPr>
          <w:hyperlink w:anchor="_Toc425932512" w:history="1">
            <w:r w:rsidR="007F3E78" w:rsidRPr="007F3E78">
              <w:rPr>
                <w:rStyle w:val="Hiperhivatkozs"/>
                <w:rFonts w:ascii="Garamond" w:hAnsi="Garamond"/>
                <w:b w:val="0"/>
                <w:sz w:val="24"/>
                <w:szCs w:val="24"/>
              </w:rPr>
              <w:t>6. Monitorozás és konzultáció</w:t>
            </w:r>
            <w:r w:rsidR="007F3E78" w:rsidRPr="007F3E78">
              <w:rPr>
                <w:rFonts w:ascii="Garamond" w:hAnsi="Garamond"/>
                <w:b w:val="0"/>
                <w:webHidden/>
                <w:sz w:val="24"/>
                <w:szCs w:val="24"/>
              </w:rPr>
              <w:tab/>
            </w:r>
            <w:r w:rsidRPr="007F3E78">
              <w:rPr>
                <w:rFonts w:ascii="Garamond" w:hAnsi="Garamond"/>
                <w:b w:val="0"/>
                <w:webHidden/>
                <w:sz w:val="24"/>
                <w:szCs w:val="24"/>
              </w:rPr>
              <w:fldChar w:fldCharType="begin"/>
            </w:r>
            <w:r w:rsidR="007F3E78" w:rsidRPr="007F3E78">
              <w:rPr>
                <w:rFonts w:ascii="Garamond" w:hAnsi="Garamond"/>
                <w:b w:val="0"/>
                <w:webHidden/>
                <w:sz w:val="24"/>
                <w:szCs w:val="24"/>
              </w:rPr>
              <w:instrText xml:space="preserve"> PAGEREF _Toc425932512 \h </w:instrText>
            </w:r>
            <w:r w:rsidRPr="007F3E78">
              <w:rPr>
                <w:rFonts w:ascii="Garamond" w:hAnsi="Garamond"/>
                <w:b w:val="0"/>
                <w:webHidden/>
                <w:sz w:val="24"/>
                <w:szCs w:val="24"/>
              </w:rPr>
            </w:r>
            <w:r w:rsidRPr="007F3E78">
              <w:rPr>
                <w:rFonts w:ascii="Garamond" w:hAnsi="Garamond"/>
                <w:b w:val="0"/>
                <w:webHidden/>
                <w:sz w:val="24"/>
                <w:szCs w:val="24"/>
              </w:rPr>
              <w:fldChar w:fldCharType="separate"/>
            </w:r>
            <w:r w:rsidR="007F3E78" w:rsidRPr="007F3E78">
              <w:rPr>
                <w:rFonts w:ascii="Garamond" w:hAnsi="Garamond"/>
                <w:b w:val="0"/>
                <w:webHidden/>
                <w:sz w:val="24"/>
                <w:szCs w:val="24"/>
              </w:rPr>
              <w:t>6</w:t>
            </w:r>
            <w:r w:rsidRPr="007F3E78">
              <w:rPr>
                <w:rFonts w:ascii="Garamond" w:hAnsi="Garamond"/>
                <w:b w:val="0"/>
                <w:webHidden/>
                <w:sz w:val="24"/>
                <w:szCs w:val="24"/>
              </w:rPr>
              <w:fldChar w:fldCharType="end"/>
            </w:r>
          </w:hyperlink>
        </w:p>
        <w:p w:rsidR="007F3E78" w:rsidRPr="007F3E78" w:rsidRDefault="00B93A69">
          <w:pPr>
            <w:pStyle w:val="TJ1"/>
            <w:rPr>
              <w:rFonts w:ascii="Garamond" w:eastAsiaTheme="minorEastAsia" w:hAnsi="Garamond" w:cstheme="minorBidi"/>
              <w:b w:val="0"/>
              <w:sz w:val="24"/>
              <w:szCs w:val="24"/>
              <w:lang w:eastAsia="hu-HU"/>
            </w:rPr>
          </w:pPr>
          <w:hyperlink w:anchor="_Toc425932513" w:history="1">
            <w:r w:rsidR="007F3E78" w:rsidRPr="007F3E78">
              <w:rPr>
                <w:rStyle w:val="Hiperhivatkozs"/>
                <w:rFonts w:ascii="Garamond" w:hAnsi="Garamond"/>
                <w:b w:val="0"/>
                <w:sz w:val="24"/>
                <w:szCs w:val="24"/>
              </w:rPr>
              <w:t>7. A szervezettel kapcsolatos változások bejelentése</w:t>
            </w:r>
            <w:r w:rsidR="007F3E78" w:rsidRPr="007F3E78">
              <w:rPr>
                <w:rFonts w:ascii="Garamond" w:hAnsi="Garamond"/>
                <w:b w:val="0"/>
                <w:webHidden/>
                <w:sz w:val="24"/>
                <w:szCs w:val="24"/>
              </w:rPr>
              <w:tab/>
            </w:r>
            <w:r w:rsidRPr="007F3E78">
              <w:rPr>
                <w:rFonts w:ascii="Garamond" w:hAnsi="Garamond"/>
                <w:b w:val="0"/>
                <w:webHidden/>
                <w:sz w:val="24"/>
                <w:szCs w:val="24"/>
              </w:rPr>
              <w:fldChar w:fldCharType="begin"/>
            </w:r>
            <w:r w:rsidR="007F3E78" w:rsidRPr="007F3E78">
              <w:rPr>
                <w:rFonts w:ascii="Garamond" w:hAnsi="Garamond"/>
                <w:b w:val="0"/>
                <w:webHidden/>
                <w:sz w:val="24"/>
                <w:szCs w:val="24"/>
              </w:rPr>
              <w:instrText xml:space="preserve"> PAGEREF _Toc425932513 \h </w:instrText>
            </w:r>
            <w:r w:rsidRPr="007F3E78">
              <w:rPr>
                <w:rFonts w:ascii="Garamond" w:hAnsi="Garamond"/>
                <w:b w:val="0"/>
                <w:webHidden/>
                <w:sz w:val="24"/>
                <w:szCs w:val="24"/>
              </w:rPr>
            </w:r>
            <w:r w:rsidRPr="007F3E78">
              <w:rPr>
                <w:rFonts w:ascii="Garamond" w:hAnsi="Garamond"/>
                <w:b w:val="0"/>
                <w:webHidden/>
                <w:sz w:val="24"/>
                <w:szCs w:val="24"/>
              </w:rPr>
              <w:fldChar w:fldCharType="separate"/>
            </w:r>
            <w:r w:rsidR="007F3E78" w:rsidRPr="007F3E78">
              <w:rPr>
                <w:rFonts w:ascii="Garamond" w:hAnsi="Garamond"/>
                <w:b w:val="0"/>
                <w:webHidden/>
                <w:sz w:val="24"/>
                <w:szCs w:val="24"/>
              </w:rPr>
              <w:t>7</w:t>
            </w:r>
            <w:r w:rsidRPr="007F3E78">
              <w:rPr>
                <w:rFonts w:ascii="Garamond" w:hAnsi="Garamond"/>
                <w:b w:val="0"/>
                <w:webHidden/>
                <w:sz w:val="24"/>
                <w:szCs w:val="24"/>
              </w:rPr>
              <w:fldChar w:fldCharType="end"/>
            </w:r>
          </w:hyperlink>
        </w:p>
        <w:p w:rsidR="007F3E78" w:rsidRPr="007F3E78" w:rsidRDefault="00B93A69">
          <w:pPr>
            <w:pStyle w:val="TJ1"/>
            <w:rPr>
              <w:rFonts w:ascii="Garamond" w:eastAsiaTheme="minorEastAsia" w:hAnsi="Garamond" w:cstheme="minorBidi"/>
              <w:b w:val="0"/>
              <w:sz w:val="24"/>
              <w:szCs w:val="24"/>
              <w:lang w:eastAsia="hu-HU"/>
            </w:rPr>
          </w:pPr>
          <w:hyperlink w:anchor="_Toc425932514" w:history="1">
            <w:r w:rsidR="007F3E78" w:rsidRPr="007F3E78">
              <w:rPr>
                <w:rStyle w:val="Hiperhivatkozs"/>
                <w:rFonts w:ascii="Garamond" w:hAnsi="Garamond"/>
                <w:b w:val="0"/>
                <w:sz w:val="24"/>
                <w:szCs w:val="24"/>
              </w:rPr>
              <w:t>8. A projekttel kapcsolatos tartalmi módosítások egyeztetése</w:t>
            </w:r>
            <w:r w:rsidR="007F3E78" w:rsidRPr="007F3E78">
              <w:rPr>
                <w:rFonts w:ascii="Garamond" w:hAnsi="Garamond"/>
                <w:b w:val="0"/>
                <w:webHidden/>
                <w:sz w:val="24"/>
                <w:szCs w:val="24"/>
              </w:rPr>
              <w:tab/>
            </w:r>
            <w:r w:rsidRPr="007F3E78">
              <w:rPr>
                <w:rFonts w:ascii="Garamond" w:hAnsi="Garamond"/>
                <w:b w:val="0"/>
                <w:webHidden/>
                <w:sz w:val="24"/>
                <w:szCs w:val="24"/>
              </w:rPr>
              <w:fldChar w:fldCharType="begin"/>
            </w:r>
            <w:r w:rsidR="007F3E78" w:rsidRPr="007F3E78">
              <w:rPr>
                <w:rFonts w:ascii="Garamond" w:hAnsi="Garamond"/>
                <w:b w:val="0"/>
                <w:webHidden/>
                <w:sz w:val="24"/>
                <w:szCs w:val="24"/>
              </w:rPr>
              <w:instrText xml:space="preserve"> PAGEREF _Toc425932514 \h </w:instrText>
            </w:r>
            <w:r w:rsidRPr="007F3E78">
              <w:rPr>
                <w:rFonts w:ascii="Garamond" w:hAnsi="Garamond"/>
                <w:b w:val="0"/>
                <w:webHidden/>
                <w:sz w:val="24"/>
                <w:szCs w:val="24"/>
              </w:rPr>
            </w:r>
            <w:r w:rsidRPr="007F3E78">
              <w:rPr>
                <w:rFonts w:ascii="Garamond" w:hAnsi="Garamond"/>
                <w:b w:val="0"/>
                <w:webHidden/>
                <w:sz w:val="24"/>
                <w:szCs w:val="24"/>
              </w:rPr>
              <w:fldChar w:fldCharType="separate"/>
            </w:r>
            <w:r w:rsidR="007F3E78" w:rsidRPr="007F3E78">
              <w:rPr>
                <w:rFonts w:ascii="Garamond" w:hAnsi="Garamond"/>
                <w:b w:val="0"/>
                <w:webHidden/>
                <w:sz w:val="24"/>
                <w:szCs w:val="24"/>
              </w:rPr>
              <w:t>7</w:t>
            </w:r>
            <w:r w:rsidRPr="007F3E78">
              <w:rPr>
                <w:rFonts w:ascii="Garamond" w:hAnsi="Garamond"/>
                <w:b w:val="0"/>
                <w:webHidden/>
                <w:sz w:val="24"/>
                <w:szCs w:val="24"/>
              </w:rPr>
              <w:fldChar w:fldCharType="end"/>
            </w:r>
          </w:hyperlink>
        </w:p>
        <w:p w:rsidR="007F3E78" w:rsidRPr="007F3E78" w:rsidRDefault="00B93A69">
          <w:pPr>
            <w:pStyle w:val="TJ1"/>
            <w:rPr>
              <w:rFonts w:ascii="Garamond" w:eastAsiaTheme="minorEastAsia" w:hAnsi="Garamond" w:cstheme="minorBidi"/>
              <w:b w:val="0"/>
              <w:sz w:val="24"/>
              <w:szCs w:val="24"/>
              <w:lang w:eastAsia="hu-HU"/>
            </w:rPr>
          </w:pPr>
          <w:hyperlink w:anchor="_Toc425932515" w:history="1">
            <w:r w:rsidR="007F3E78" w:rsidRPr="007F3E78">
              <w:rPr>
                <w:rStyle w:val="Hiperhivatkozs"/>
                <w:rFonts w:ascii="Garamond" w:hAnsi="Garamond"/>
                <w:b w:val="0"/>
                <w:sz w:val="24"/>
                <w:szCs w:val="24"/>
              </w:rPr>
              <w:t>9. A projekttel kapcsolatos pénzügyi módosítások egyeztetése</w:t>
            </w:r>
            <w:r w:rsidR="007F3E78" w:rsidRPr="007F3E78">
              <w:rPr>
                <w:rFonts w:ascii="Garamond" w:hAnsi="Garamond"/>
                <w:b w:val="0"/>
                <w:webHidden/>
                <w:sz w:val="24"/>
                <w:szCs w:val="24"/>
              </w:rPr>
              <w:tab/>
            </w:r>
            <w:r w:rsidRPr="007F3E78">
              <w:rPr>
                <w:rFonts w:ascii="Garamond" w:hAnsi="Garamond"/>
                <w:b w:val="0"/>
                <w:webHidden/>
                <w:sz w:val="24"/>
                <w:szCs w:val="24"/>
              </w:rPr>
              <w:fldChar w:fldCharType="begin"/>
            </w:r>
            <w:r w:rsidR="007F3E78" w:rsidRPr="007F3E78">
              <w:rPr>
                <w:rFonts w:ascii="Garamond" w:hAnsi="Garamond"/>
                <w:b w:val="0"/>
                <w:webHidden/>
                <w:sz w:val="24"/>
                <w:szCs w:val="24"/>
              </w:rPr>
              <w:instrText xml:space="preserve"> PAGEREF _Toc425932515 \h </w:instrText>
            </w:r>
            <w:r w:rsidRPr="007F3E78">
              <w:rPr>
                <w:rFonts w:ascii="Garamond" w:hAnsi="Garamond"/>
                <w:b w:val="0"/>
                <w:webHidden/>
                <w:sz w:val="24"/>
                <w:szCs w:val="24"/>
              </w:rPr>
            </w:r>
            <w:r w:rsidRPr="007F3E78">
              <w:rPr>
                <w:rFonts w:ascii="Garamond" w:hAnsi="Garamond"/>
                <w:b w:val="0"/>
                <w:webHidden/>
                <w:sz w:val="24"/>
                <w:szCs w:val="24"/>
              </w:rPr>
              <w:fldChar w:fldCharType="separate"/>
            </w:r>
            <w:r w:rsidR="007F3E78" w:rsidRPr="007F3E78">
              <w:rPr>
                <w:rFonts w:ascii="Garamond" w:hAnsi="Garamond"/>
                <w:b w:val="0"/>
                <w:webHidden/>
                <w:sz w:val="24"/>
                <w:szCs w:val="24"/>
              </w:rPr>
              <w:t>8</w:t>
            </w:r>
            <w:r w:rsidRPr="007F3E78">
              <w:rPr>
                <w:rFonts w:ascii="Garamond" w:hAnsi="Garamond"/>
                <w:b w:val="0"/>
                <w:webHidden/>
                <w:sz w:val="24"/>
                <w:szCs w:val="24"/>
              </w:rPr>
              <w:fldChar w:fldCharType="end"/>
            </w:r>
          </w:hyperlink>
        </w:p>
        <w:p w:rsidR="007F3E78" w:rsidRPr="007F3E78" w:rsidRDefault="00B93A69">
          <w:pPr>
            <w:pStyle w:val="TJ1"/>
            <w:rPr>
              <w:rFonts w:ascii="Garamond" w:eastAsiaTheme="minorEastAsia" w:hAnsi="Garamond" w:cstheme="minorBidi"/>
              <w:b w:val="0"/>
              <w:sz w:val="24"/>
              <w:szCs w:val="24"/>
              <w:lang w:eastAsia="hu-HU"/>
            </w:rPr>
          </w:pPr>
          <w:hyperlink w:anchor="_Toc425932516" w:history="1">
            <w:r w:rsidR="007F3E78" w:rsidRPr="007F3E78">
              <w:rPr>
                <w:rStyle w:val="Hiperhivatkozs"/>
                <w:rFonts w:ascii="Garamond" w:hAnsi="Garamond"/>
                <w:b w:val="0"/>
                <w:sz w:val="24"/>
                <w:szCs w:val="24"/>
              </w:rPr>
              <w:t>10. A kiegészítő támogatásra vonatkozó különleges szabályok</w:t>
            </w:r>
            <w:r w:rsidR="007F3E78" w:rsidRPr="007F3E78">
              <w:rPr>
                <w:rFonts w:ascii="Garamond" w:hAnsi="Garamond"/>
                <w:b w:val="0"/>
                <w:webHidden/>
                <w:sz w:val="24"/>
                <w:szCs w:val="24"/>
              </w:rPr>
              <w:tab/>
            </w:r>
            <w:r w:rsidRPr="007F3E78">
              <w:rPr>
                <w:rFonts w:ascii="Garamond" w:hAnsi="Garamond"/>
                <w:b w:val="0"/>
                <w:webHidden/>
                <w:sz w:val="24"/>
                <w:szCs w:val="24"/>
              </w:rPr>
              <w:fldChar w:fldCharType="begin"/>
            </w:r>
            <w:r w:rsidR="007F3E78" w:rsidRPr="007F3E78">
              <w:rPr>
                <w:rFonts w:ascii="Garamond" w:hAnsi="Garamond"/>
                <w:b w:val="0"/>
                <w:webHidden/>
                <w:sz w:val="24"/>
                <w:szCs w:val="24"/>
              </w:rPr>
              <w:instrText xml:space="preserve"> PAGEREF _Toc425932516 \h </w:instrText>
            </w:r>
            <w:r w:rsidRPr="007F3E78">
              <w:rPr>
                <w:rFonts w:ascii="Garamond" w:hAnsi="Garamond"/>
                <w:b w:val="0"/>
                <w:webHidden/>
                <w:sz w:val="24"/>
                <w:szCs w:val="24"/>
              </w:rPr>
            </w:r>
            <w:r w:rsidRPr="007F3E78">
              <w:rPr>
                <w:rFonts w:ascii="Garamond" w:hAnsi="Garamond"/>
                <w:b w:val="0"/>
                <w:webHidden/>
                <w:sz w:val="24"/>
                <w:szCs w:val="24"/>
              </w:rPr>
              <w:fldChar w:fldCharType="separate"/>
            </w:r>
            <w:r w:rsidR="007F3E78" w:rsidRPr="007F3E78">
              <w:rPr>
                <w:rFonts w:ascii="Garamond" w:hAnsi="Garamond"/>
                <w:b w:val="0"/>
                <w:webHidden/>
                <w:sz w:val="24"/>
                <w:szCs w:val="24"/>
              </w:rPr>
              <w:t>9</w:t>
            </w:r>
            <w:r w:rsidRPr="007F3E78">
              <w:rPr>
                <w:rFonts w:ascii="Garamond" w:hAnsi="Garamond"/>
                <w:b w:val="0"/>
                <w:webHidden/>
                <w:sz w:val="24"/>
                <w:szCs w:val="24"/>
              </w:rPr>
              <w:fldChar w:fldCharType="end"/>
            </w:r>
          </w:hyperlink>
        </w:p>
        <w:p w:rsidR="006E4C8E" w:rsidRDefault="00B93A69" w:rsidP="00BA7017">
          <w:pPr>
            <w:pStyle w:val="TJ1"/>
          </w:pPr>
          <w:r w:rsidRPr="007F3E78">
            <w:rPr>
              <w:rStyle w:val="Hiperhivatkozs"/>
              <w:rFonts w:ascii="Garamond" w:hAnsi="Garamond"/>
              <w:b w:val="0"/>
              <w:sz w:val="24"/>
              <w:szCs w:val="24"/>
            </w:rPr>
            <w:fldChar w:fldCharType="end"/>
          </w:r>
        </w:p>
      </w:sdtContent>
    </w:sdt>
    <w:p w:rsidR="008A3249" w:rsidRDefault="008A3249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6E4C8E" w:rsidRDefault="006E4C8E">
      <w:pPr>
        <w:suppressAutoHyphens w:val="0"/>
        <w:overflowPunct/>
        <w:autoSpaceDE/>
        <w:textAlignment w:val="auto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br w:type="page"/>
      </w:r>
    </w:p>
    <w:p w:rsidR="001D1918" w:rsidRDefault="001D1918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lastRenderedPageBreak/>
        <w:t xml:space="preserve">Útmutatónkkal szeretnénk segítséget nyújtani ahhoz, hogy már a projekt lebonyolítása során figyelni tudjanak mindarra, ami a projekt megfelelő dokumentálásához, a projekt során felmerülő problémák/változások kezeléséhez, a beszámolók elfogadásához és a projekt sikeres lezárásához szükséges. </w:t>
      </w:r>
    </w:p>
    <w:p w:rsidR="001D1918" w:rsidRDefault="001D1918">
      <w:pPr>
        <w:jc w:val="both"/>
        <w:rPr>
          <w:rFonts w:ascii="Garamond" w:hAnsi="Garamond"/>
          <w:sz w:val="24"/>
          <w:szCs w:val="24"/>
        </w:rPr>
      </w:pPr>
    </w:p>
    <w:p w:rsidR="001D1918" w:rsidRDefault="001D1918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 </w:t>
      </w:r>
    </w:p>
    <w:p w:rsidR="001D1918" w:rsidRPr="006E4C8E" w:rsidRDefault="001D1918" w:rsidP="00596842">
      <w:pPr>
        <w:pStyle w:val="Cmsor1"/>
        <w:rPr>
          <w:b/>
          <w:sz w:val="28"/>
        </w:rPr>
      </w:pPr>
      <w:bookmarkStart w:id="0" w:name="_Toc425932505"/>
      <w:r w:rsidRPr="006E4C8E">
        <w:rPr>
          <w:b/>
          <w:sz w:val="28"/>
        </w:rPr>
        <w:t>1. Együttműködés a lebonyolító alapítványokkal</w:t>
      </w:r>
      <w:bookmarkEnd w:id="0"/>
    </w:p>
    <w:p w:rsidR="001D1918" w:rsidRDefault="001D1918">
      <w:pPr>
        <w:pStyle w:val="Szvegtrzs"/>
        <w:overflowPunct w:val="0"/>
        <w:autoSpaceDE w:val="0"/>
        <w:textAlignment w:val="baseline"/>
        <w:rPr>
          <w:rFonts w:ascii="Garamond" w:hAnsi="Garamond"/>
          <w:color w:val="000000"/>
          <w:szCs w:val="24"/>
        </w:rPr>
      </w:pPr>
    </w:p>
    <w:p w:rsidR="001D1918" w:rsidRDefault="001D1918" w:rsidP="00361E22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A program során az adott terület</w:t>
      </w:r>
      <w:r w:rsidR="00361E22">
        <w:rPr>
          <w:rFonts w:ascii="Garamond" w:hAnsi="Garamond"/>
          <w:color w:val="000000"/>
          <w:sz w:val="24"/>
          <w:szCs w:val="24"/>
        </w:rPr>
        <w:t>ért felelős</w:t>
      </w:r>
      <w:r>
        <w:rPr>
          <w:rFonts w:ascii="Garamond" w:hAnsi="Garamond"/>
          <w:color w:val="000000"/>
          <w:sz w:val="24"/>
          <w:szCs w:val="24"/>
        </w:rPr>
        <w:t xml:space="preserve"> </w:t>
      </w:r>
      <w:r>
        <w:rPr>
          <w:rFonts w:ascii="Garamond" w:hAnsi="Garamond"/>
          <w:b/>
          <w:bCs/>
          <w:color w:val="000000"/>
          <w:sz w:val="24"/>
          <w:szCs w:val="24"/>
        </w:rPr>
        <w:t>lebonyolító alapítvány</w:t>
      </w:r>
      <w:r>
        <w:rPr>
          <w:rFonts w:ascii="Garamond" w:hAnsi="Garamond"/>
          <w:color w:val="000000"/>
          <w:sz w:val="24"/>
          <w:szCs w:val="24"/>
        </w:rPr>
        <w:t xml:space="preserve"> segíti az Önök munkáját. Feladata, hogy közvetlenül tartsa a kapcsolatot a támogatott szervezetekkel, útmutatást nyújtson a projektbeszámolók elkészítéséhez, ellátogasson a projektek megvalósításának helyszínére, ellenőrizze a projektbeszámolókat, valamint </w:t>
      </w:r>
      <w:r>
        <w:rPr>
          <w:rFonts w:ascii="Garamond" w:hAnsi="Garamond"/>
          <w:b/>
          <w:bCs/>
          <w:color w:val="000000"/>
          <w:sz w:val="24"/>
          <w:szCs w:val="24"/>
        </w:rPr>
        <w:t xml:space="preserve">segítséget nyújtson </w:t>
      </w:r>
      <w:r>
        <w:rPr>
          <w:rFonts w:ascii="Garamond" w:hAnsi="Garamond"/>
          <w:color w:val="000000"/>
          <w:sz w:val="24"/>
          <w:szCs w:val="24"/>
        </w:rPr>
        <w:t xml:space="preserve">a szervezeteknek, ha a projektek megvalósítása során problémák merülnek fel. </w:t>
      </w:r>
    </w:p>
    <w:p w:rsidR="001D1918" w:rsidRDefault="001D1918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Tehát a lebonyolító alapítványok szerepe nem csak az ellenőrzés és számonkérés, hanem az is, hogy segítséget nyújtsanak a projektek sikeres megvalósítása érdekében.</w:t>
      </w:r>
    </w:p>
    <w:p w:rsidR="001D1918" w:rsidRDefault="001D1918">
      <w:pPr>
        <w:tabs>
          <w:tab w:val="left" w:pos="3969"/>
        </w:tabs>
        <w:jc w:val="both"/>
        <w:rPr>
          <w:rFonts w:ascii="Garamond" w:hAnsi="Garamond"/>
          <w:sz w:val="24"/>
          <w:szCs w:val="24"/>
        </w:rPr>
      </w:pPr>
    </w:p>
    <w:p w:rsidR="001D1918" w:rsidRDefault="001D1918">
      <w:pPr>
        <w:tabs>
          <w:tab w:val="left" w:pos="3969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Éppen ezért kérjük, hogy a felmerülő nehézségekről, változásokról már „menet közben” tájékoztassák az illetékes lebonyolító alapítvány programvezetőjét!</w:t>
      </w:r>
      <w:r>
        <w:rPr>
          <w:rFonts w:ascii="Garamond" w:hAnsi="Garamond"/>
          <w:sz w:val="24"/>
          <w:szCs w:val="24"/>
        </w:rPr>
        <w:t xml:space="preserve"> Így lesz</w:t>
      </w:r>
      <w:r w:rsidR="004954E9">
        <w:rPr>
          <w:rFonts w:ascii="Garamond" w:hAnsi="Garamond"/>
          <w:sz w:val="24"/>
          <w:szCs w:val="24"/>
        </w:rPr>
        <w:t xml:space="preserve"> ugyanis esély arra, hogy</w:t>
      </w:r>
      <w:r>
        <w:rPr>
          <w:rFonts w:ascii="Garamond" w:hAnsi="Garamond"/>
          <w:sz w:val="24"/>
          <w:szCs w:val="24"/>
        </w:rPr>
        <w:t xml:space="preserve"> a nehézségekre időben megoldást találjunk. Ha a problémákról csak a beszámolóból értesülünk, vagy éppen a beszámoló elmaradása jelzi, hogy a program nem vagy nem az elvárt módon valósult meg, akkor már igen nehéz mindenki számára kedvező megoldással zárni a pályázatot.  </w:t>
      </w:r>
    </w:p>
    <w:p w:rsidR="001D1918" w:rsidRDefault="001D1918">
      <w:pPr>
        <w:tabs>
          <w:tab w:val="left" w:pos="3969"/>
        </w:tabs>
        <w:jc w:val="both"/>
        <w:rPr>
          <w:rFonts w:ascii="Garamond" w:hAnsi="Garamond"/>
          <w:sz w:val="24"/>
          <w:szCs w:val="24"/>
        </w:rPr>
      </w:pPr>
    </w:p>
    <w:p w:rsidR="001D1918" w:rsidRDefault="004954E9">
      <w:pPr>
        <w:tabs>
          <w:tab w:val="left" w:pos="3969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A lebonyolító</w:t>
      </w:r>
      <w:r w:rsidR="001D1918">
        <w:rPr>
          <w:rFonts w:ascii="Garamond" w:hAnsi="Garamond"/>
          <w:color w:val="000000"/>
          <w:sz w:val="24"/>
          <w:szCs w:val="24"/>
        </w:rPr>
        <w:t xml:space="preserve"> alapítványoknak is az az érdekük, hogy sikeres programok valósuljanak meg, ezért célszerű partnerként tekintenünk egymásra. Kérjük, hogy ezt a megközelítést az egész pályázati folyamat során tartsák szem előtt és a felmerülő problémák esetén </w:t>
      </w:r>
      <w:r w:rsidR="001D1918">
        <w:rPr>
          <w:rFonts w:ascii="Garamond" w:hAnsi="Garamond"/>
          <w:b/>
          <w:bCs/>
          <w:color w:val="000000"/>
          <w:sz w:val="24"/>
          <w:szCs w:val="24"/>
        </w:rPr>
        <w:t xml:space="preserve">kérjenek </w:t>
      </w:r>
      <w:r w:rsidR="001D1918">
        <w:rPr>
          <w:rFonts w:ascii="Garamond" w:hAnsi="Garamond"/>
          <w:b/>
          <w:bCs/>
          <w:sz w:val="24"/>
          <w:szCs w:val="24"/>
        </w:rPr>
        <w:t>segítséget</w:t>
      </w:r>
      <w:r w:rsidR="001D1918">
        <w:rPr>
          <w:rFonts w:ascii="Garamond" w:hAnsi="Garamond"/>
          <w:sz w:val="24"/>
          <w:szCs w:val="24"/>
        </w:rPr>
        <w:t xml:space="preserve"> az illetékes alapítvány kapcsolattartójától! (Elérhetőségeiket ld. a </w:t>
      </w:r>
      <w:hyperlink r:id="rId9" w:history="1">
        <w:r w:rsidR="001D1918" w:rsidRPr="004954E9">
          <w:rPr>
            <w:rStyle w:val="Hiperhivatkozs"/>
            <w:rFonts w:ascii="Garamond" w:hAnsi="Garamond"/>
            <w:sz w:val="24"/>
            <w:szCs w:val="24"/>
          </w:rPr>
          <w:t>www.norvegcivilalap.hu</w:t>
        </w:r>
      </w:hyperlink>
      <w:r w:rsidR="001D1918">
        <w:rPr>
          <w:rFonts w:ascii="Garamond" w:hAnsi="Garamond"/>
          <w:sz w:val="24"/>
          <w:szCs w:val="24"/>
        </w:rPr>
        <w:t xml:space="preserve"> oldalon a Kapcsolat menüpontban.)</w:t>
      </w:r>
    </w:p>
    <w:p w:rsidR="001D1918" w:rsidRDefault="001D1918">
      <w:pPr>
        <w:jc w:val="both"/>
        <w:rPr>
          <w:rFonts w:ascii="Garamond" w:hAnsi="Garamond"/>
          <w:sz w:val="24"/>
          <w:szCs w:val="24"/>
        </w:rPr>
      </w:pPr>
    </w:p>
    <w:p w:rsidR="001D1918" w:rsidRDefault="001D1918">
      <w:pPr>
        <w:pStyle w:val="Szvegtrzs21"/>
        <w:tabs>
          <w:tab w:val="left" w:pos="3969"/>
        </w:tabs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Kérjük, hogy </w:t>
      </w:r>
      <w:r>
        <w:rPr>
          <w:rFonts w:ascii="Garamond" w:hAnsi="Garamond"/>
          <w:b/>
          <w:bCs/>
          <w:color w:val="000000"/>
          <w:sz w:val="24"/>
          <w:szCs w:val="24"/>
        </w:rPr>
        <w:t>az alapítványoknak küldött</w:t>
      </w:r>
      <w:r>
        <w:rPr>
          <w:rFonts w:ascii="Garamond" w:hAnsi="Garamond"/>
          <w:color w:val="000000"/>
          <w:sz w:val="24"/>
          <w:szCs w:val="24"/>
        </w:rPr>
        <w:t xml:space="preserve"> </w:t>
      </w:r>
      <w:r>
        <w:rPr>
          <w:rFonts w:ascii="Garamond" w:hAnsi="Garamond"/>
          <w:b/>
          <w:bCs/>
          <w:color w:val="000000"/>
          <w:sz w:val="24"/>
          <w:szCs w:val="24"/>
        </w:rPr>
        <w:t xml:space="preserve">leveleken, e-maileken </w:t>
      </w:r>
      <w:r w:rsidRPr="004954E9">
        <w:rPr>
          <w:rFonts w:ascii="Garamond" w:hAnsi="Garamond"/>
          <w:b/>
          <w:bCs/>
          <w:color w:val="000000"/>
          <w:sz w:val="24"/>
          <w:szCs w:val="24"/>
          <w:u w:val="single"/>
        </w:rPr>
        <w:t>mindig</w:t>
      </w:r>
      <w:r w:rsidRPr="004954E9">
        <w:rPr>
          <w:rFonts w:ascii="Garamond" w:hAnsi="Garamond"/>
          <w:color w:val="000000"/>
          <w:sz w:val="24"/>
          <w:szCs w:val="24"/>
          <w:u w:val="single"/>
        </w:rPr>
        <w:t xml:space="preserve"> </w:t>
      </w:r>
      <w:r w:rsidRPr="004954E9">
        <w:rPr>
          <w:rFonts w:ascii="Garamond" w:hAnsi="Garamond"/>
          <w:b/>
          <w:bCs/>
          <w:color w:val="000000"/>
          <w:sz w:val="24"/>
          <w:szCs w:val="24"/>
          <w:u w:val="single"/>
        </w:rPr>
        <w:t>tüntessék fel pályázatuk azonosító számát</w:t>
      </w:r>
      <w:r>
        <w:rPr>
          <w:rFonts w:ascii="Garamond" w:hAnsi="Garamond"/>
          <w:b/>
          <w:bCs/>
          <w:color w:val="000000"/>
          <w:sz w:val="24"/>
          <w:szCs w:val="24"/>
        </w:rPr>
        <w:t xml:space="preserve"> </w:t>
      </w:r>
      <w:r>
        <w:rPr>
          <w:rFonts w:ascii="Garamond" w:hAnsi="Garamond"/>
          <w:color w:val="000000"/>
          <w:sz w:val="24"/>
          <w:szCs w:val="24"/>
        </w:rPr>
        <w:t xml:space="preserve">(pl. NCTA /2013 ..... )! </w:t>
      </w:r>
    </w:p>
    <w:p w:rsidR="001D1918" w:rsidRDefault="001D1918">
      <w:pPr>
        <w:tabs>
          <w:tab w:val="left" w:pos="360"/>
        </w:tabs>
        <w:jc w:val="both"/>
        <w:rPr>
          <w:rFonts w:ascii="Garamond" w:hAnsi="Garamond"/>
          <w:sz w:val="24"/>
          <w:szCs w:val="24"/>
        </w:rPr>
      </w:pPr>
    </w:p>
    <w:p w:rsidR="001D1918" w:rsidRDefault="001D1918">
      <w:pPr>
        <w:tabs>
          <w:tab w:val="left" w:pos="360"/>
        </w:tabs>
        <w:jc w:val="both"/>
        <w:rPr>
          <w:rFonts w:ascii="Garamond" w:hAnsi="Garamond"/>
          <w:sz w:val="24"/>
          <w:szCs w:val="24"/>
        </w:rPr>
      </w:pPr>
    </w:p>
    <w:p w:rsidR="002B352C" w:rsidRPr="006E4C8E" w:rsidRDefault="002B352C" w:rsidP="002B352C">
      <w:pPr>
        <w:pStyle w:val="Cmsor1"/>
        <w:rPr>
          <w:b/>
          <w:sz w:val="28"/>
        </w:rPr>
      </w:pPr>
      <w:bookmarkStart w:id="1" w:name="_Toc425932506"/>
      <w:r w:rsidRPr="006E4C8E">
        <w:rPr>
          <w:b/>
          <w:sz w:val="28"/>
        </w:rPr>
        <w:t xml:space="preserve">2. A </w:t>
      </w:r>
      <w:r>
        <w:rPr>
          <w:b/>
          <w:sz w:val="28"/>
        </w:rPr>
        <w:t>pályázatok írása és véglegesítése (beadása)</w:t>
      </w:r>
      <w:bookmarkEnd w:id="1"/>
    </w:p>
    <w:p w:rsidR="002B352C" w:rsidRDefault="002B352C">
      <w:pPr>
        <w:tabs>
          <w:tab w:val="left" w:pos="360"/>
        </w:tabs>
        <w:jc w:val="both"/>
        <w:rPr>
          <w:rFonts w:ascii="Garamond" w:hAnsi="Garamond"/>
          <w:sz w:val="24"/>
          <w:szCs w:val="24"/>
        </w:rPr>
      </w:pPr>
    </w:p>
    <w:p w:rsidR="002B352C" w:rsidRDefault="002B352C" w:rsidP="002B352C">
      <w:pPr>
        <w:jc w:val="both"/>
        <w:rPr>
          <w:rFonts w:ascii="Garamond" w:hAnsi="Garamond" w:cs="Garamond"/>
          <w:sz w:val="24"/>
          <w:szCs w:val="24"/>
        </w:rPr>
      </w:pPr>
      <w:r w:rsidRPr="002B352C">
        <w:rPr>
          <w:rFonts w:ascii="Garamond" w:hAnsi="Garamond"/>
          <w:color w:val="000000"/>
          <w:sz w:val="24"/>
          <w:szCs w:val="24"/>
        </w:rPr>
        <w:t>Az NCTA pályázatait</w:t>
      </w:r>
      <w:r w:rsidRPr="002B352C">
        <w:rPr>
          <w:rFonts w:ascii="Garamond" w:hAnsi="Garamond"/>
          <w:sz w:val="24"/>
          <w:szCs w:val="24"/>
        </w:rPr>
        <w:t xml:space="preserve"> </w:t>
      </w:r>
      <w:hyperlink r:id="rId10" w:history="1">
        <w:r w:rsidRPr="002B352C">
          <w:rPr>
            <w:rStyle w:val="Hiperhivatkozs"/>
            <w:rFonts w:ascii="Garamond" w:hAnsi="Garamond" w:cs="Garamond"/>
            <w:sz w:val="24"/>
            <w:szCs w:val="24"/>
          </w:rPr>
          <w:t>www.norvegcivilalap.hu</w:t>
        </w:r>
      </w:hyperlink>
      <w:r w:rsidRPr="002B352C">
        <w:rPr>
          <w:rFonts w:ascii="Garamond" w:hAnsi="Garamond" w:cs="Garamond"/>
          <w:sz w:val="24"/>
          <w:szCs w:val="24"/>
        </w:rPr>
        <w:t xml:space="preserve"> oldalon keresztül lehet és kell benyújtani</w:t>
      </w:r>
      <w:r>
        <w:rPr>
          <w:rFonts w:ascii="Garamond" w:hAnsi="Garamond" w:cs="Garamond"/>
          <w:sz w:val="24"/>
          <w:szCs w:val="24"/>
        </w:rPr>
        <w:t>. Első lépésként regisztrálni kell az oldalra. Az erre szolgáló felület a főmenüben a „</w:t>
      </w:r>
      <w:r w:rsidRPr="002B352C">
        <w:rPr>
          <w:rFonts w:ascii="Garamond" w:hAnsi="Garamond" w:cs="Garamond"/>
          <w:b/>
          <w:sz w:val="24"/>
          <w:szCs w:val="24"/>
        </w:rPr>
        <w:t>Regisztráció</w:t>
      </w:r>
      <w:r>
        <w:rPr>
          <w:rFonts w:ascii="Garamond" w:hAnsi="Garamond" w:cs="Garamond"/>
          <w:sz w:val="24"/>
          <w:szCs w:val="24"/>
        </w:rPr>
        <w:t xml:space="preserve">” menüpontra kattintva érhető el. Itt egy e-mailcím és egy felhasználói név megadása után az „Új fiók létrehozása” gombra kattintva el is készült a regisztrált szervezet/személy oldala. Ezt követően a megadott e-mailcímre a rendszer automatikusan elküldi a belépésihez szükséges jelszót. </w:t>
      </w:r>
    </w:p>
    <w:p w:rsidR="002B352C" w:rsidRDefault="002B352C" w:rsidP="002B352C">
      <w:pPr>
        <w:jc w:val="both"/>
        <w:rPr>
          <w:rFonts w:ascii="Garamond" w:hAnsi="Garamond" w:cs="Garamond"/>
          <w:sz w:val="24"/>
          <w:szCs w:val="24"/>
        </w:rPr>
      </w:pPr>
    </w:p>
    <w:p w:rsidR="00652C2B" w:rsidRDefault="002B352C" w:rsidP="002B352C">
      <w:pPr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A </w:t>
      </w:r>
      <w:r w:rsidRPr="002B352C">
        <w:rPr>
          <w:rFonts w:ascii="Garamond" w:hAnsi="Garamond" w:cs="Garamond"/>
          <w:sz w:val="24"/>
          <w:szCs w:val="24"/>
        </w:rPr>
        <w:t>„</w:t>
      </w:r>
      <w:r w:rsidRPr="002B352C">
        <w:rPr>
          <w:rFonts w:ascii="Garamond" w:hAnsi="Garamond" w:cs="Garamond"/>
          <w:b/>
          <w:bCs/>
          <w:sz w:val="24"/>
          <w:szCs w:val="24"/>
        </w:rPr>
        <w:t>Belépés</w:t>
      </w:r>
      <w:r w:rsidRPr="002B352C">
        <w:rPr>
          <w:rFonts w:ascii="Garamond" w:hAnsi="Garamond" w:cs="Garamond"/>
          <w:sz w:val="24"/>
          <w:szCs w:val="24"/>
        </w:rPr>
        <w:t xml:space="preserve">” gombra kattintva </w:t>
      </w:r>
      <w:r>
        <w:rPr>
          <w:rFonts w:ascii="Garamond" w:hAnsi="Garamond" w:cs="Garamond"/>
          <w:sz w:val="24"/>
          <w:szCs w:val="24"/>
        </w:rPr>
        <w:t xml:space="preserve">(és a felhasználónév és </w:t>
      </w:r>
      <w:r w:rsidR="00652C2B">
        <w:rPr>
          <w:rFonts w:ascii="Garamond" w:hAnsi="Garamond" w:cs="Garamond"/>
          <w:sz w:val="24"/>
          <w:szCs w:val="24"/>
        </w:rPr>
        <w:t xml:space="preserve">a jelszó megadásával) </w:t>
      </w:r>
      <w:r w:rsidRPr="002B352C">
        <w:rPr>
          <w:rFonts w:ascii="Garamond" w:hAnsi="Garamond" w:cs="Garamond"/>
          <w:sz w:val="24"/>
          <w:szCs w:val="24"/>
        </w:rPr>
        <w:t>érhető</w:t>
      </w:r>
      <w:r>
        <w:rPr>
          <w:rFonts w:ascii="Garamond" w:hAnsi="Garamond" w:cs="Garamond"/>
          <w:sz w:val="24"/>
          <w:szCs w:val="24"/>
        </w:rPr>
        <w:t xml:space="preserve">ek </w:t>
      </w:r>
      <w:r w:rsidRPr="002B352C">
        <w:rPr>
          <w:rFonts w:ascii="Garamond" w:hAnsi="Garamond" w:cs="Garamond"/>
          <w:sz w:val="24"/>
          <w:szCs w:val="24"/>
        </w:rPr>
        <w:t xml:space="preserve">el a </w:t>
      </w:r>
      <w:r w:rsidR="00652C2B">
        <w:rPr>
          <w:rFonts w:ascii="Garamond" w:hAnsi="Garamond" w:cs="Garamond"/>
          <w:sz w:val="24"/>
          <w:szCs w:val="24"/>
        </w:rPr>
        <w:t xml:space="preserve">nyitott </w:t>
      </w:r>
      <w:r w:rsidRPr="002B352C">
        <w:rPr>
          <w:rFonts w:ascii="Garamond" w:hAnsi="Garamond" w:cs="Garamond"/>
          <w:sz w:val="24"/>
          <w:szCs w:val="24"/>
        </w:rPr>
        <w:t>pályázat</w:t>
      </w:r>
      <w:r w:rsidR="00652C2B">
        <w:rPr>
          <w:rFonts w:ascii="Garamond" w:hAnsi="Garamond" w:cs="Garamond"/>
          <w:sz w:val="24"/>
          <w:szCs w:val="24"/>
        </w:rPr>
        <w:t>i kiírások. A nyitott kiírások pályázati adatlapjai vörös, a már lezárt kiírások fekete szöveggel láthatóak. A kiegészítő pályázati kiírás adatlapja a „</w:t>
      </w:r>
      <w:r w:rsidR="00652C2B" w:rsidRPr="00652C2B">
        <w:rPr>
          <w:rFonts w:ascii="Garamond" w:hAnsi="Garamond" w:cs="Garamond"/>
          <w:b/>
          <w:sz w:val="24"/>
          <w:szCs w:val="24"/>
        </w:rPr>
        <w:t>kiegészítő támogatás</w:t>
      </w:r>
      <w:r w:rsidR="00652C2B">
        <w:rPr>
          <w:rFonts w:ascii="Garamond" w:hAnsi="Garamond" w:cs="Garamond"/>
          <w:sz w:val="24"/>
          <w:szCs w:val="24"/>
        </w:rPr>
        <w:t>” gombra kattintva nyitható meg.</w:t>
      </w:r>
    </w:p>
    <w:p w:rsidR="002B352C" w:rsidRDefault="002B352C" w:rsidP="002B352C">
      <w:pPr>
        <w:jc w:val="both"/>
        <w:rPr>
          <w:rFonts w:ascii="Garamond" w:hAnsi="Garamond" w:cs="Garamond"/>
          <w:sz w:val="24"/>
          <w:szCs w:val="24"/>
        </w:rPr>
      </w:pPr>
    </w:p>
    <w:p w:rsidR="00652C2B" w:rsidRDefault="00652C2B" w:rsidP="002B352C">
      <w:pPr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Minden pályázati adatlap több oldalból (lépésből) áll. </w:t>
      </w:r>
      <w:r w:rsidR="006F68EF">
        <w:rPr>
          <w:rFonts w:ascii="Garamond" w:hAnsi="Garamond" w:cs="Garamond"/>
          <w:sz w:val="24"/>
          <w:szCs w:val="24"/>
        </w:rPr>
        <w:t xml:space="preserve">Minden oldal alján három gomb található. A </w:t>
      </w:r>
      <w:r w:rsidR="006F68EF" w:rsidRPr="006F68EF">
        <w:rPr>
          <w:rFonts w:ascii="Garamond" w:hAnsi="Garamond" w:cs="Garamond"/>
          <w:b/>
          <w:sz w:val="24"/>
          <w:szCs w:val="24"/>
        </w:rPr>
        <w:t>mentés</w:t>
      </w:r>
      <w:r w:rsidR="006F68EF">
        <w:rPr>
          <w:rFonts w:ascii="Garamond" w:hAnsi="Garamond" w:cs="Garamond"/>
          <w:sz w:val="24"/>
          <w:szCs w:val="24"/>
        </w:rPr>
        <w:t xml:space="preserve">, az </w:t>
      </w:r>
      <w:r w:rsidR="006F68EF" w:rsidRPr="006F68EF">
        <w:rPr>
          <w:rFonts w:ascii="Garamond" w:hAnsi="Garamond" w:cs="Garamond"/>
          <w:b/>
          <w:sz w:val="24"/>
          <w:szCs w:val="24"/>
        </w:rPr>
        <w:t>ellenőrzés</w:t>
      </w:r>
      <w:r w:rsidR="006F68EF">
        <w:rPr>
          <w:rFonts w:ascii="Garamond" w:hAnsi="Garamond" w:cs="Garamond"/>
          <w:sz w:val="24"/>
          <w:szCs w:val="24"/>
        </w:rPr>
        <w:t xml:space="preserve"> és a </w:t>
      </w:r>
      <w:r w:rsidR="006F68EF" w:rsidRPr="006F68EF">
        <w:rPr>
          <w:rFonts w:ascii="Garamond" w:hAnsi="Garamond" w:cs="Garamond"/>
          <w:b/>
          <w:sz w:val="24"/>
          <w:szCs w:val="24"/>
        </w:rPr>
        <w:t>véglegesítés</w:t>
      </w:r>
      <w:r w:rsidR="006F68EF">
        <w:rPr>
          <w:rFonts w:ascii="Garamond" w:hAnsi="Garamond" w:cs="Garamond"/>
          <w:sz w:val="24"/>
          <w:szCs w:val="24"/>
        </w:rPr>
        <w:t xml:space="preserve">. </w:t>
      </w:r>
    </w:p>
    <w:p w:rsidR="006F68EF" w:rsidRDefault="006F68EF" w:rsidP="002B352C">
      <w:pPr>
        <w:jc w:val="both"/>
        <w:rPr>
          <w:rFonts w:ascii="Garamond" w:hAnsi="Garamond" w:cs="Garamond"/>
          <w:sz w:val="24"/>
          <w:szCs w:val="24"/>
        </w:rPr>
      </w:pPr>
    </w:p>
    <w:p w:rsidR="006F68EF" w:rsidRDefault="006F68EF" w:rsidP="002B352C">
      <w:pPr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 mentés gombra kattintva lehet a bevitt adatokat menteni, az ellenőrzés gombbal lehet előhozni azokat a rendszerüzeneteket, melyek megmutatják, hogy milyen kötelezően kitöltendő mezők nem kerültek még kitöltésre.</w:t>
      </w:r>
    </w:p>
    <w:p w:rsidR="006F68EF" w:rsidRDefault="006F68EF" w:rsidP="002B352C">
      <w:pPr>
        <w:jc w:val="both"/>
        <w:rPr>
          <w:rFonts w:ascii="Garamond" w:hAnsi="Garamond" w:cs="Garamond"/>
          <w:sz w:val="24"/>
          <w:szCs w:val="24"/>
        </w:rPr>
      </w:pPr>
    </w:p>
    <w:p w:rsidR="006F68EF" w:rsidRDefault="006F68EF" w:rsidP="002B352C">
      <w:pPr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 véglegesítés vagyis a pályázat beadása csak akkor lehetséges, ha a pályázati adatlap és a szervezeti adatlap minden kötelező mezője kitöltésre került.</w:t>
      </w:r>
    </w:p>
    <w:p w:rsidR="006F68EF" w:rsidRDefault="006F68EF" w:rsidP="002B352C">
      <w:pPr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lastRenderedPageBreak/>
        <w:t>A szervezeti adatlap a „</w:t>
      </w:r>
      <w:r w:rsidRPr="006F68EF">
        <w:rPr>
          <w:rFonts w:ascii="Garamond" w:hAnsi="Garamond" w:cs="Garamond"/>
          <w:b/>
          <w:sz w:val="24"/>
          <w:szCs w:val="24"/>
        </w:rPr>
        <w:t>Szervezet</w:t>
      </w:r>
      <w:r>
        <w:rPr>
          <w:rFonts w:ascii="Garamond" w:hAnsi="Garamond" w:cs="Garamond"/>
          <w:sz w:val="24"/>
          <w:szCs w:val="24"/>
        </w:rPr>
        <w:t>” fülre kattintva érhető el, ott lehet megadni és később módosítani a pályázó szervezettel kapcsolatosan kért információkat.</w:t>
      </w:r>
    </w:p>
    <w:p w:rsidR="006F68EF" w:rsidRDefault="006F68EF" w:rsidP="002B352C">
      <w:pPr>
        <w:jc w:val="both"/>
        <w:rPr>
          <w:rFonts w:ascii="Garamond" w:hAnsi="Garamond" w:cs="Garamond"/>
          <w:sz w:val="24"/>
          <w:szCs w:val="24"/>
        </w:rPr>
      </w:pPr>
    </w:p>
    <w:p w:rsidR="002B352C" w:rsidRPr="006F68EF" w:rsidRDefault="006F68EF" w:rsidP="006F68EF">
      <w:pPr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noProof/>
          <w:sz w:val="24"/>
          <w:szCs w:val="24"/>
          <w:lang w:eastAsia="hu-HU"/>
        </w:rPr>
        <w:drawing>
          <wp:inline distT="0" distB="0" distL="0" distR="0">
            <wp:extent cx="4429125" cy="1797050"/>
            <wp:effectExtent l="19050" t="0" r="9525" b="0"/>
            <wp:docPr id="1" name="Kép 1" descr="C:\Users\rol\Desktop\Képkivágá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l\Desktop\Képkivágás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179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352C" w:rsidRDefault="002B352C">
      <w:pPr>
        <w:tabs>
          <w:tab w:val="left" w:pos="360"/>
        </w:tabs>
        <w:jc w:val="both"/>
        <w:rPr>
          <w:rFonts w:ascii="Garamond" w:hAnsi="Garamond"/>
          <w:sz w:val="24"/>
          <w:szCs w:val="24"/>
        </w:rPr>
      </w:pPr>
    </w:p>
    <w:p w:rsidR="001D1918" w:rsidRPr="006E4C8E" w:rsidRDefault="00652C2B" w:rsidP="006E4C8E">
      <w:pPr>
        <w:pStyle w:val="Cmsor1"/>
        <w:rPr>
          <w:b/>
          <w:sz w:val="28"/>
        </w:rPr>
      </w:pPr>
      <w:bookmarkStart w:id="2" w:name="_Toc425932507"/>
      <w:r>
        <w:rPr>
          <w:b/>
          <w:sz w:val="28"/>
        </w:rPr>
        <w:t>3</w:t>
      </w:r>
      <w:r w:rsidR="001D1918" w:rsidRPr="006E4C8E">
        <w:rPr>
          <w:b/>
          <w:sz w:val="28"/>
        </w:rPr>
        <w:t>. A projekt végrehajtására vonatkozó általános szabályok</w:t>
      </w:r>
      <w:bookmarkEnd w:id="2"/>
    </w:p>
    <w:p w:rsidR="001D1918" w:rsidRDefault="001D1918">
      <w:pPr>
        <w:jc w:val="both"/>
        <w:rPr>
          <w:rFonts w:ascii="Garamond" w:hAnsi="Garamond"/>
          <w:sz w:val="24"/>
          <w:szCs w:val="24"/>
        </w:rPr>
      </w:pPr>
    </w:p>
    <w:p w:rsidR="001D1918" w:rsidRDefault="004954E9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projekte</w:t>
      </w:r>
      <w:r w:rsidR="001D1918">
        <w:rPr>
          <w:rFonts w:ascii="Garamond" w:hAnsi="Garamond"/>
          <w:sz w:val="24"/>
          <w:szCs w:val="24"/>
        </w:rPr>
        <w:t xml:space="preserve">t a </w:t>
      </w:r>
      <w:r w:rsidR="001D1918">
        <w:rPr>
          <w:rFonts w:ascii="Garamond" w:hAnsi="Garamond"/>
          <w:b/>
          <w:bCs/>
          <w:sz w:val="24"/>
          <w:szCs w:val="24"/>
        </w:rPr>
        <w:t xml:space="preserve">pályázatban, valamint a támogatási szerződésben (és mellékleteiben) leírtaknak megfelelően kell megvalósítani. </w:t>
      </w:r>
      <w:r w:rsidR="001D1918">
        <w:rPr>
          <w:rFonts w:ascii="Garamond" w:hAnsi="Garamond"/>
          <w:sz w:val="24"/>
          <w:szCs w:val="24"/>
        </w:rPr>
        <w:t>Amennyiben a projekt tartalma és költségvetése a beadotthoz képest a szerződéskötéskor módosul(t), akkor az új költségvetést és a teljesítendő feladatokat, vár</w:t>
      </w:r>
      <w:r>
        <w:rPr>
          <w:rFonts w:ascii="Garamond" w:hAnsi="Garamond"/>
          <w:sz w:val="24"/>
          <w:szCs w:val="24"/>
        </w:rPr>
        <w:t xml:space="preserve">t </w:t>
      </w:r>
      <w:r w:rsidR="002D3D88">
        <w:rPr>
          <w:rFonts w:ascii="Garamond" w:hAnsi="Garamond"/>
          <w:sz w:val="24"/>
          <w:szCs w:val="24"/>
        </w:rPr>
        <w:t>eredményeket a</w:t>
      </w:r>
      <w:r>
        <w:rPr>
          <w:rFonts w:ascii="Garamond" w:hAnsi="Garamond"/>
          <w:sz w:val="24"/>
          <w:szCs w:val="24"/>
        </w:rPr>
        <w:t xml:space="preserve"> szerződés illetve a</w:t>
      </w:r>
      <w:r w:rsidR="001D1918">
        <w:rPr>
          <w:rFonts w:ascii="Garamond" w:hAnsi="Garamond"/>
          <w:sz w:val="24"/>
          <w:szCs w:val="24"/>
        </w:rPr>
        <w:t xml:space="preserve"> vonatkozó mellékletei rögzítik.</w:t>
      </w:r>
      <w:r w:rsidR="001D1918">
        <w:rPr>
          <w:rFonts w:ascii="Garamond" w:hAnsi="Garamond"/>
          <w:b/>
          <w:bCs/>
          <w:sz w:val="24"/>
          <w:szCs w:val="24"/>
        </w:rPr>
        <w:t xml:space="preserve"> </w:t>
      </w:r>
      <w:r w:rsidR="001D1918">
        <w:rPr>
          <w:rFonts w:ascii="Garamond" w:hAnsi="Garamond"/>
          <w:sz w:val="24"/>
          <w:szCs w:val="24"/>
        </w:rPr>
        <w:t>A beszámolók ellenőrzésekor a lebonyolító alapítványok ezeket a vállalásokat veszik alapul, s ezek alapján fogadj</w:t>
      </w:r>
      <w:r>
        <w:rPr>
          <w:rFonts w:ascii="Garamond" w:hAnsi="Garamond"/>
          <w:sz w:val="24"/>
          <w:szCs w:val="24"/>
        </w:rPr>
        <w:t>ák el/utasítják el a beszámolót</w:t>
      </w:r>
      <w:r w:rsidR="001D1918">
        <w:rPr>
          <w:rFonts w:ascii="Garamond" w:hAnsi="Garamond"/>
          <w:sz w:val="24"/>
          <w:szCs w:val="24"/>
        </w:rPr>
        <w:t xml:space="preserve"> vagy kérnek további kiegészítéseket. Amennyiben súlyosabb hiányosságokat vagy a beszámolók elmaradását tapasztalják, helyszíni ellenőrzésre/monitorozásra kerül sor (ld. alább).</w:t>
      </w:r>
    </w:p>
    <w:p w:rsidR="001D1918" w:rsidRDefault="001D1918">
      <w:pPr>
        <w:jc w:val="both"/>
        <w:rPr>
          <w:rFonts w:ascii="Garamond" w:hAnsi="Garamond"/>
          <w:sz w:val="24"/>
          <w:szCs w:val="24"/>
        </w:rPr>
      </w:pPr>
    </w:p>
    <w:p w:rsidR="001D1918" w:rsidRDefault="004954E9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projektet</w:t>
      </w:r>
      <w:r w:rsidR="001D1918">
        <w:rPr>
          <w:rFonts w:ascii="Garamond" w:hAnsi="Garamond"/>
          <w:sz w:val="24"/>
          <w:szCs w:val="24"/>
        </w:rPr>
        <w:t xml:space="preserve"> legkorábban az adott kiírásra vonatkozó támogatási döntés közzétételének napján lehet elkezdeni. Ennél korábbi dátumú számlák nem számolhatók el a támogatás terhére. </w:t>
      </w:r>
    </w:p>
    <w:p w:rsidR="001D1918" w:rsidRDefault="009C03E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projektet</w:t>
      </w:r>
      <w:r w:rsidR="001D1918">
        <w:rPr>
          <w:rFonts w:ascii="Garamond" w:hAnsi="Garamond"/>
          <w:sz w:val="24"/>
          <w:szCs w:val="24"/>
        </w:rPr>
        <w:t xml:space="preserve"> a szerződésben vállalt határidőig kell teljesíteni. Hosszabbításra – indokolt esetben - lehetőség van (l</w:t>
      </w:r>
      <w:r w:rsidR="00962B74">
        <w:rPr>
          <w:rFonts w:ascii="Garamond" w:hAnsi="Garamond"/>
          <w:sz w:val="24"/>
          <w:szCs w:val="24"/>
        </w:rPr>
        <w:t>d</w:t>
      </w:r>
      <w:r w:rsidR="001D1918">
        <w:rPr>
          <w:rFonts w:ascii="Garamond" w:hAnsi="Garamond"/>
          <w:sz w:val="24"/>
          <w:szCs w:val="24"/>
        </w:rPr>
        <w:t xml:space="preserve">. lentebb a Módosításoknál), de minden projektet </w:t>
      </w:r>
      <w:r w:rsidR="001D1918">
        <w:rPr>
          <w:rFonts w:ascii="Garamond" w:hAnsi="Garamond"/>
          <w:b/>
          <w:sz w:val="24"/>
          <w:szCs w:val="24"/>
        </w:rPr>
        <w:t>legkésőbb 2016. április 30-ig be kell fejezni</w:t>
      </w:r>
      <w:r w:rsidR="001D1918">
        <w:rPr>
          <w:rFonts w:ascii="Garamond" w:hAnsi="Garamond"/>
          <w:sz w:val="24"/>
          <w:szCs w:val="24"/>
        </w:rPr>
        <w:t xml:space="preserve">. </w:t>
      </w:r>
    </w:p>
    <w:p w:rsidR="001D1918" w:rsidRDefault="001D1918">
      <w:pPr>
        <w:jc w:val="both"/>
      </w:pPr>
    </w:p>
    <w:p w:rsidR="001D1918" w:rsidRDefault="001D191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megvalósítás során lehetőség van a projekt </w:t>
      </w:r>
      <w:r>
        <w:rPr>
          <w:rFonts w:ascii="Garamond" w:hAnsi="Garamond"/>
          <w:b/>
          <w:bCs/>
          <w:sz w:val="24"/>
          <w:szCs w:val="24"/>
        </w:rPr>
        <w:t>tartalmának és költségvetésének módosítására is</w:t>
      </w:r>
      <w:r>
        <w:rPr>
          <w:rFonts w:ascii="Garamond" w:hAnsi="Garamond"/>
          <w:sz w:val="24"/>
          <w:szCs w:val="24"/>
        </w:rPr>
        <w:t>. Ez nem minden esetben jár együtt szerződésmódosítással, de az eltéréseket minden esetben előzetesen egyeztetni kell a lebonyolító alapítvánnyal (részleteket ld. alább).</w:t>
      </w:r>
    </w:p>
    <w:p w:rsidR="001D1918" w:rsidRDefault="001D1918">
      <w:pPr>
        <w:jc w:val="both"/>
        <w:rPr>
          <w:rFonts w:ascii="Garamond" w:hAnsi="Garamond"/>
          <w:sz w:val="24"/>
          <w:szCs w:val="24"/>
        </w:rPr>
      </w:pPr>
    </w:p>
    <w:p w:rsidR="001D1918" w:rsidRDefault="001D1918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projekt időszaka alatt a szerződésben meghatározott időközönként részbeszámoló(ka)t illetve a projekt végén záró beszámolót kell küldeni a lebonyolító alapítványok által </w:t>
      </w:r>
      <w:r>
        <w:rPr>
          <w:rFonts w:ascii="Garamond" w:hAnsi="Garamond"/>
          <w:b/>
          <w:bCs/>
          <w:sz w:val="24"/>
          <w:szCs w:val="24"/>
        </w:rPr>
        <w:t>rögzített tartalmi és formai követelményeknek megfelelően</w:t>
      </w:r>
      <w:r>
        <w:rPr>
          <w:rFonts w:ascii="Garamond" w:hAnsi="Garamond"/>
          <w:sz w:val="24"/>
          <w:szCs w:val="24"/>
        </w:rPr>
        <w:t>. A beszámoláshoz kapcsolódó útmutató és űrlapok (részbeszámolókhoz</w:t>
      </w:r>
      <w:r>
        <w:rPr>
          <w:rFonts w:ascii="Garamond" w:hAnsi="Garamond"/>
          <w:color w:val="000000"/>
          <w:sz w:val="24"/>
          <w:szCs w:val="24"/>
        </w:rPr>
        <w:t xml:space="preserve"> és a záró beszámolóhoz) a </w:t>
      </w:r>
      <w:hyperlink r:id="rId12" w:history="1">
        <w:r w:rsidRPr="009C03E8">
          <w:rPr>
            <w:rStyle w:val="Hiperhivatkozs"/>
            <w:rFonts w:ascii="Garamond" w:hAnsi="Garamond"/>
            <w:sz w:val="24"/>
            <w:szCs w:val="24"/>
          </w:rPr>
          <w:t>www.norvegcivilalap.hu</w:t>
        </w:r>
      </w:hyperlink>
      <w:r>
        <w:rPr>
          <w:rFonts w:ascii="Garamond" w:hAnsi="Garamond"/>
          <w:color w:val="000000"/>
          <w:sz w:val="24"/>
          <w:szCs w:val="24"/>
        </w:rPr>
        <w:t xml:space="preserve"> oldalról tölthetők le. </w:t>
      </w:r>
    </w:p>
    <w:p w:rsidR="001D1918" w:rsidRDefault="001D1918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A támogatás első részletét a konzorciumot vezető Ökotárs Alapítvány a szerződés aláírását követően - a szerződésben meghatározott időn belül</w:t>
      </w:r>
      <w:r w:rsidR="009C03E8">
        <w:rPr>
          <w:rFonts w:ascii="Garamond" w:hAnsi="Garamond"/>
          <w:color w:val="000000"/>
          <w:sz w:val="24"/>
          <w:szCs w:val="24"/>
        </w:rPr>
        <w:t xml:space="preserve"> -</w:t>
      </w:r>
      <w:r>
        <w:rPr>
          <w:rFonts w:ascii="Garamond" w:hAnsi="Garamond"/>
          <w:color w:val="000000"/>
          <w:sz w:val="24"/>
          <w:szCs w:val="24"/>
        </w:rPr>
        <w:t xml:space="preserve"> a támogatott szervezet által a támogatási szerződésben megadott bankszámlájára utalja. </w:t>
      </w:r>
    </w:p>
    <w:p w:rsidR="001D1918" w:rsidRDefault="001D1918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A további részletek utalására – a szerződésnek megfelelő ütemezésben – a részbeszámolók, majd pedig a záró beszámoló elfogadását követően kerül sor. </w:t>
      </w:r>
    </w:p>
    <w:p w:rsidR="001D1918" w:rsidRDefault="001D1918">
      <w:pPr>
        <w:jc w:val="both"/>
        <w:rPr>
          <w:rFonts w:ascii="Garamond" w:hAnsi="Garamond"/>
          <w:b/>
          <w:bCs/>
          <w:sz w:val="24"/>
          <w:szCs w:val="24"/>
          <w:u w:val="single"/>
        </w:rPr>
      </w:pPr>
    </w:p>
    <w:p w:rsidR="00962B74" w:rsidRDefault="00962B74">
      <w:pPr>
        <w:jc w:val="both"/>
        <w:rPr>
          <w:rFonts w:ascii="Garamond" w:hAnsi="Garamond"/>
          <w:b/>
          <w:bCs/>
          <w:sz w:val="24"/>
          <w:szCs w:val="24"/>
          <w:u w:val="single"/>
        </w:rPr>
      </w:pPr>
    </w:p>
    <w:p w:rsidR="001D1918" w:rsidRPr="006E4C8E" w:rsidRDefault="00652C2B" w:rsidP="006E4C8E">
      <w:pPr>
        <w:pStyle w:val="Cmsor1"/>
        <w:rPr>
          <w:b/>
          <w:sz w:val="28"/>
        </w:rPr>
      </w:pPr>
      <w:bookmarkStart w:id="3" w:name="_Toc425932508"/>
      <w:r>
        <w:rPr>
          <w:b/>
          <w:sz w:val="28"/>
        </w:rPr>
        <w:t>4</w:t>
      </w:r>
      <w:r w:rsidR="001D1918" w:rsidRPr="006E4C8E">
        <w:rPr>
          <w:b/>
          <w:sz w:val="28"/>
        </w:rPr>
        <w:t>. A projekt tevékenységeinek dokumentálása, eredményeinek mérése/értékelése</w:t>
      </w:r>
      <w:bookmarkEnd w:id="3"/>
    </w:p>
    <w:p w:rsidR="001D1918" w:rsidRDefault="001D1918">
      <w:pPr>
        <w:pStyle w:val="Szvegtrzs"/>
        <w:rPr>
          <w:rFonts w:ascii="Garamond" w:hAnsi="Garamond"/>
          <w:b/>
          <w:bCs/>
          <w:szCs w:val="24"/>
        </w:rPr>
      </w:pPr>
    </w:p>
    <w:p w:rsidR="001D1918" w:rsidRPr="008D42F1" w:rsidRDefault="00652C2B" w:rsidP="008D42F1">
      <w:pPr>
        <w:pStyle w:val="Cmsor2"/>
        <w:rPr>
          <w:rStyle w:val="Kiemels"/>
          <w:rFonts w:ascii="Garamond" w:hAnsi="Garamond"/>
          <w:i w:val="0"/>
        </w:rPr>
      </w:pPr>
      <w:bookmarkStart w:id="4" w:name="_Toc425932509"/>
      <w:r>
        <w:rPr>
          <w:rStyle w:val="Kiemels"/>
          <w:rFonts w:ascii="Garamond" w:hAnsi="Garamond"/>
          <w:i w:val="0"/>
        </w:rPr>
        <w:t>4</w:t>
      </w:r>
      <w:r w:rsidR="001D1918" w:rsidRPr="008D42F1">
        <w:rPr>
          <w:rStyle w:val="Kiemels"/>
          <w:rFonts w:ascii="Garamond" w:hAnsi="Garamond"/>
          <w:i w:val="0"/>
        </w:rPr>
        <w:t>.1 Általános irányelvek</w:t>
      </w:r>
      <w:bookmarkEnd w:id="4"/>
    </w:p>
    <w:p w:rsidR="001D1918" w:rsidRDefault="001D1918">
      <w:pPr>
        <w:pStyle w:val="Szvegtrzs"/>
        <w:rPr>
          <w:rFonts w:ascii="Garamond" w:hAnsi="Garamond"/>
          <w:b/>
          <w:bCs/>
          <w:szCs w:val="24"/>
        </w:rPr>
      </w:pPr>
    </w:p>
    <w:p w:rsidR="001D1918" w:rsidRDefault="001D1918">
      <w:pPr>
        <w:pStyle w:val="Szvegtrzs"/>
        <w:rPr>
          <w:rFonts w:ascii="Garamond" w:hAnsi="Garamond"/>
          <w:b/>
          <w:bCs/>
          <w:szCs w:val="24"/>
        </w:rPr>
      </w:pPr>
      <w:r>
        <w:rPr>
          <w:rFonts w:ascii="Garamond" w:hAnsi="Garamond"/>
          <w:b/>
          <w:bCs/>
          <w:szCs w:val="24"/>
        </w:rPr>
        <w:t xml:space="preserve">A projektet folyamatosan dokumentálni kell, például a következő módokon: </w:t>
      </w:r>
    </w:p>
    <w:p w:rsidR="001D1918" w:rsidRDefault="001D1918">
      <w:pPr>
        <w:pStyle w:val="Szvegtrzs"/>
        <w:numPr>
          <w:ilvl w:val="0"/>
          <w:numId w:val="4"/>
        </w:num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fényképekkel;</w:t>
      </w:r>
    </w:p>
    <w:p w:rsidR="001D1918" w:rsidRDefault="001D1918">
      <w:pPr>
        <w:pStyle w:val="Szvegtrzs"/>
        <w:numPr>
          <w:ilvl w:val="0"/>
          <w:numId w:val="4"/>
        </w:num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jelenléti ívekkel;</w:t>
      </w:r>
    </w:p>
    <w:p w:rsidR="001D1918" w:rsidRDefault="001D1918">
      <w:pPr>
        <w:pStyle w:val="Szvegtrzs"/>
        <w:numPr>
          <w:ilvl w:val="0"/>
          <w:numId w:val="4"/>
        </w:num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hang- és </w:t>
      </w:r>
      <w:r w:rsidR="002D3D88">
        <w:rPr>
          <w:rFonts w:ascii="Garamond" w:hAnsi="Garamond"/>
          <w:szCs w:val="24"/>
        </w:rPr>
        <w:t>videó felvételekkel</w:t>
      </w:r>
      <w:r>
        <w:rPr>
          <w:rFonts w:ascii="Garamond" w:hAnsi="Garamond"/>
          <w:szCs w:val="24"/>
        </w:rPr>
        <w:t>;</w:t>
      </w:r>
    </w:p>
    <w:p w:rsidR="001D1918" w:rsidRDefault="009C03E8">
      <w:pPr>
        <w:pStyle w:val="Szvegtrzs"/>
        <w:numPr>
          <w:ilvl w:val="0"/>
          <w:numId w:val="4"/>
        </w:num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lastRenderedPageBreak/>
        <w:t>média-</w:t>
      </w:r>
      <w:r w:rsidR="001D1918">
        <w:rPr>
          <w:rFonts w:ascii="Garamond" w:hAnsi="Garamond"/>
          <w:szCs w:val="24"/>
        </w:rPr>
        <w:t>megjelenésekkel (pl. honlapfotó, beszkennelt újságcikk, rádió-, tévéműsorok megjelenésének dátuma, médiacsatorna és a konkrét műsor neve);</w:t>
      </w:r>
    </w:p>
    <w:p w:rsidR="001D1918" w:rsidRDefault="001D1918">
      <w:pPr>
        <w:pStyle w:val="Szvegtrzs"/>
        <w:numPr>
          <w:ilvl w:val="0"/>
          <w:numId w:val="4"/>
        </w:num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honlapok látogatottsági adataival;</w:t>
      </w:r>
    </w:p>
    <w:p w:rsidR="001D1918" w:rsidRDefault="001D1918">
      <w:pPr>
        <w:pStyle w:val="Szvegtrzs"/>
        <w:numPr>
          <w:ilvl w:val="0"/>
          <w:numId w:val="4"/>
        </w:num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résztvevők visszajelzéseit felmérő kérdőívekkel;</w:t>
      </w:r>
    </w:p>
    <w:p w:rsidR="001D1918" w:rsidRDefault="001D1918">
      <w:pPr>
        <w:pStyle w:val="Szvegtrzs"/>
        <w:numPr>
          <w:ilvl w:val="0"/>
          <w:numId w:val="4"/>
        </w:num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partnerségekről, együttműködésekről szóló megállapodásokkal;</w:t>
      </w:r>
    </w:p>
    <w:p w:rsidR="001D1918" w:rsidRDefault="001D1918">
      <w:pPr>
        <w:pStyle w:val="Szvegtrzs"/>
        <w:numPr>
          <w:ilvl w:val="0"/>
          <w:numId w:val="4"/>
        </w:num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találkozók, szakmai egyeztetések rövid összefoglalóival;</w:t>
      </w:r>
    </w:p>
    <w:p w:rsidR="001D1918" w:rsidRDefault="001D1918">
      <w:pPr>
        <w:pStyle w:val="Szvegtrzs"/>
        <w:numPr>
          <w:ilvl w:val="0"/>
          <w:numId w:val="4"/>
        </w:num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bevont önkéntesek számával, önkéntes szerződésekkel;</w:t>
      </w:r>
    </w:p>
    <w:p w:rsidR="001D1918" w:rsidRDefault="001D1918">
      <w:pPr>
        <w:pStyle w:val="Szvegtrzs"/>
        <w:numPr>
          <w:ilvl w:val="0"/>
          <w:numId w:val="4"/>
        </w:num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stb. (az adott tevékenységhez értelemszerűen illeszkedő módokon).</w:t>
      </w:r>
    </w:p>
    <w:p w:rsidR="001D1918" w:rsidRDefault="001D1918">
      <w:pPr>
        <w:pStyle w:val="Szvegtrzs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A dokumentálás célja, hogy a lebonyolító alapítványok meggyőződhessenek arról, hogy a beszámolóban leírt tevékenységek/események megvalósultak, illetve képet kapjanak a megvalósulás </w:t>
      </w:r>
      <w:r>
        <w:rPr>
          <w:rFonts w:ascii="Garamond" w:hAnsi="Garamond"/>
          <w:b/>
          <w:bCs/>
          <w:szCs w:val="24"/>
        </w:rPr>
        <w:t>módjáról, eredményességéről</w:t>
      </w:r>
      <w:r>
        <w:rPr>
          <w:rFonts w:ascii="Garamond" w:hAnsi="Garamond"/>
          <w:szCs w:val="24"/>
        </w:rPr>
        <w:t xml:space="preserve"> is (pl. az eseményen résztvevő emberek számáról, a médiavisszhangról, a résztvevők visszajelzéseiről, az esemény egyéb hatásairól stb.). </w:t>
      </w:r>
    </w:p>
    <w:p w:rsidR="001D1918" w:rsidRDefault="001D1918">
      <w:pPr>
        <w:pStyle w:val="Szvegtrzs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Ezeket a dokumentumokat a lebonyolító alapítványok a beszámolás folyamán a teljesítések alátámasztására bekérhetik.</w:t>
      </w:r>
    </w:p>
    <w:p w:rsidR="001D1918" w:rsidRDefault="001D1918">
      <w:pPr>
        <w:pStyle w:val="Szvegtrzs"/>
        <w:rPr>
          <w:rFonts w:ascii="Garamond" w:hAnsi="Garamond"/>
          <w:szCs w:val="24"/>
        </w:rPr>
      </w:pPr>
    </w:p>
    <w:p w:rsidR="001D1918" w:rsidRDefault="001D1918">
      <w:pPr>
        <w:pStyle w:val="Szvegtrzs"/>
        <w:rPr>
          <w:rFonts w:ascii="Garamond" w:hAnsi="Garamond"/>
          <w:b/>
          <w:bCs/>
          <w:szCs w:val="24"/>
        </w:rPr>
      </w:pPr>
      <w:r>
        <w:rPr>
          <w:rFonts w:ascii="Garamond" w:hAnsi="Garamond"/>
          <w:b/>
          <w:bCs/>
          <w:szCs w:val="24"/>
        </w:rPr>
        <w:t>Összegezve: nemcsak a megvalósítás tényét, hanem annak körülményeit is be kell mutatni, valamint a tevékenység eredményeit, hatásait is mérni, vizsgálni, értékelni kell – amennyire ez lehetséges.</w:t>
      </w:r>
    </w:p>
    <w:p w:rsidR="00962B74" w:rsidRDefault="00962B74">
      <w:pPr>
        <w:pStyle w:val="Szvegtrzs"/>
        <w:rPr>
          <w:rFonts w:ascii="Garamond" w:hAnsi="Garamond"/>
          <w:b/>
          <w:bCs/>
          <w:szCs w:val="24"/>
        </w:rPr>
      </w:pPr>
    </w:p>
    <w:p w:rsidR="001D1918" w:rsidRPr="0059061E" w:rsidRDefault="001D1918">
      <w:pPr>
        <w:pStyle w:val="Szvegtrzs"/>
        <w:rPr>
          <w:rFonts w:ascii="Garamond" w:hAnsi="Garamond"/>
          <w:b/>
          <w:szCs w:val="24"/>
        </w:rPr>
      </w:pPr>
      <w:r>
        <w:rPr>
          <w:rFonts w:ascii="Garamond" w:hAnsi="Garamond"/>
          <w:szCs w:val="24"/>
        </w:rPr>
        <w:t>A pályázati anyagban meg kellett írni, hogyan fogják mérni/értékelni a projekt eredményeit. Kérjük, hogy első körben ebből induljanak ki. Amennyiben ezzel kapcsolatban egyeztetést igényelnek, keressék a lebonyolító alapítvány kapcsolattartóját.</w:t>
      </w:r>
      <w:r w:rsidR="009C03E8">
        <w:rPr>
          <w:rFonts w:ascii="Garamond" w:hAnsi="Garamond"/>
          <w:szCs w:val="24"/>
        </w:rPr>
        <w:t xml:space="preserve"> A projekt </w:t>
      </w:r>
      <w:r w:rsidR="002D3D88">
        <w:rPr>
          <w:rFonts w:ascii="Garamond" w:hAnsi="Garamond"/>
          <w:szCs w:val="24"/>
        </w:rPr>
        <w:t>„</w:t>
      </w:r>
      <w:r w:rsidR="009C03E8">
        <w:rPr>
          <w:rFonts w:ascii="Garamond" w:hAnsi="Garamond"/>
          <w:szCs w:val="24"/>
        </w:rPr>
        <w:t>eredményei</w:t>
      </w:r>
      <w:r w:rsidR="002D3D88">
        <w:rPr>
          <w:rFonts w:ascii="Garamond" w:hAnsi="Garamond"/>
          <w:szCs w:val="24"/>
        </w:rPr>
        <w:t>”</w:t>
      </w:r>
      <w:r w:rsidR="009C03E8">
        <w:rPr>
          <w:rFonts w:ascii="Garamond" w:hAnsi="Garamond"/>
          <w:szCs w:val="24"/>
        </w:rPr>
        <w:t xml:space="preserve"> és </w:t>
      </w:r>
      <w:r w:rsidR="002D3D88">
        <w:rPr>
          <w:rFonts w:ascii="Garamond" w:hAnsi="Garamond"/>
          <w:szCs w:val="24"/>
        </w:rPr>
        <w:t>„</w:t>
      </w:r>
      <w:r w:rsidR="009C03E8">
        <w:rPr>
          <w:rFonts w:ascii="Garamond" w:hAnsi="Garamond"/>
          <w:szCs w:val="24"/>
        </w:rPr>
        <w:t>hatásai</w:t>
      </w:r>
      <w:r w:rsidR="002D3D88">
        <w:rPr>
          <w:rFonts w:ascii="Garamond" w:hAnsi="Garamond"/>
          <w:szCs w:val="24"/>
        </w:rPr>
        <w:t>”</w:t>
      </w:r>
      <w:r w:rsidR="009C03E8">
        <w:rPr>
          <w:rFonts w:ascii="Garamond" w:hAnsi="Garamond"/>
          <w:szCs w:val="24"/>
        </w:rPr>
        <w:t xml:space="preserve"> közötti különbséget a beszámoláshoz készített útmutatóban igyekeztünk megvilágítani (ld. </w:t>
      </w:r>
      <w:hyperlink r:id="rId13" w:history="1">
        <w:r w:rsidR="0059061E" w:rsidRPr="0059061E">
          <w:rPr>
            <w:rStyle w:val="Hiperhivatkozs"/>
            <w:rFonts w:ascii="Garamond" w:hAnsi="Garamond"/>
            <w:b/>
            <w:szCs w:val="24"/>
          </w:rPr>
          <w:t>Segédlet a beszámolók elkészítéséhez</w:t>
        </w:r>
      </w:hyperlink>
      <w:r w:rsidR="009C03E8">
        <w:rPr>
          <w:rFonts w:ascii="Garamond" w:hAnsi="Garamond"/>
          <w:szCs w:val="24"/>
        </w:rPr>
        <w:t>2.1 pontját)</w:t>
      </w:r>
      <w:r w:rsidR="00C97471">
        <w:rPr>
          <w:rFonts w:ascii="Garamond" w:hAnsi="Garamond"/>
          <w:szCs w:val="24"/>
        </w:rPr>
        <w:t>.</w:t>
      </w:r>
    </w:p>
    <w:p w:rsidR="001D1918" w:rsidRDefault="001D1918">
      <w:pPr>
        <w:pStyle w:val="Szvegtrzs"/>
        <w:rPr>
          <w:rFonts w:ascii="Garamond" w:hAnsi="Garamond"/>
          <w:color w:val="000000"/>
          <w:szCs w:val="24"/>
        </w:rPr>
      </w:pPr>
      <w:r>
        <w:rPr>
          <w:rFonts w:ascii="Garamond" w:hAnsi="Garamond"/>
          <w:color w:val="000000"/>
          <w:szCs w:val="24"/>
        </w:rPr>
        <w:t xml:space="preserve">A támogató EGT/Norvég Alapok felé a lebonyolító alapítványok is beszámolással tartoznak, </w:t>
      </w:r>
      <w:r>
        <w:rPr>
          <w:rFonts w:ascii="Garamond" w:hAnsi="Garamond"/>
          <w:b/>
          <w:bCs/>
          <w:color w:val="000000"/>
          <w:szCs w:val="24"/>
        </w:rPr>
        <w:t>meghatározott mutatók (indikátorok)</w:t>
      </w:r>
      <w:r>
        <w:rPr>
          <w:rFonts w:ascii="Garamond" w:hAnsi="Garamond"/>
          <w:color w:val="000000"/>
          <w:szCs w:val="24"/>
        </w:rPr>
        <w:t xml:space="preserve"> alapján kell jelenteniük az egész program előrehaladásáról. Ezért minden témakörben szerepel egy vagy két olyan, előre meghatározott számszerűsíthető mutató, amelyek teljesítéséről minden pályázónak be kell számolnia (ezek szerepeltek a pályázati adatlapon is). Ezen túlmenően a pályázatban vállalt egyedi mutatók teljesüléséről is be kell számolni, mind a mennyiségi eredményekről, mind pedig az elért minőségi változásokról. Kérjük, fokozottan figyeljenek a változások, hatások értékelésére a beszámolók összeállítása során!</w:t>
      </w:r>
    </w:p>
    <w:p w:rsidR="00C97471" w:rsidRDefault="00C97471">
      <w:pPr>
        <w:pStyle w:val="Szvegtrzs"/>
      </w:pPr>
    </w:p>
    <w:p w:rsidR="001D1918" w:rsidRDefault="001D1918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A projekt során </w:t>
      </w:r>
      <w:r>
        <w:rPr>
          <w:rFonts w:ascii="Garamond" w:hAnsi="Garamond"/>
          <w:b/>
          <w:bCs/>
          <w:color w:val="000000"/>
          <w:sz w:val="24"/>
          <w:szCs w:val="24"/>
        </w:rPr>
        <w:t xml:space="preserve">biztosítani kell a lebonyolító alapítványok számára a támogatásból szervezett rendezvényeken való részvételt, </w:t>
      </w:r>
      <w:r w:rsidR="00C97471">
        <w:rPr>
          <w:rFonts w:ascii="Garamond" w:hAnsi="Garamond"/>
          <w:color w:val="000000"/>
          <w:sz w:val="24"/>
          <w:szCs w:val="24"/>
        </w:rPr>
        <w:t>ezért a lebonyol</w:t>
      </w:r>
      <w:r>
        <w:rPr>
          <w:rFonts w:ascii="Garamond" w:hAnsi="Garamond"/>
          <w:color w:val="000000"/>
          <w:sz w:val="24"/>
          <w:szCs w:val="24"/>
        </w:rPr>
        <w:t>ító alapítvány kapcsolattartóját a megrendezésre kerülő események előtt l</w:t>
      </w:r>
      <w:r>
        <w:rPr>
          <w:rFonts w:ascii="Garamond" w:hAnsi="Garamond"/>
          <w:b/>
          <w:bCs/>
          <w:color w:val="000000"/>
          <w:sz w:val="24"/>
          <w:szCs w:val="24"/>
        </w:rPr>
        <w:t xml:space="preserve">egalább 14 nappal e-mailben </w:t>
      </w:r>
      <w:r>
        <w:rPr>
          <w:rFonts w:ascii="Garamond" w:hAnsi="Garamond"/>
          <w:color w:val="000000"/>
          <w:sz w:val="24"/>
          <w:szCs w:val="24"/>
        </w:rPr>
        <w:t xml:space="preserve">értesíteni kell (meghívót kell küldeni) a rendezvényről. </w:t>
      </w:r>
    </w:p>
    <w:p w:rsidR="001D1918" w:rsidRDefault="001D1918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1D1918" w:rsidRDefault="001D1918" w:rsidP="00962B74">
      <w:pPr>
        <w:tabs>
          <w:tab w:val="left" w:pos="360"/>
        </w:tabs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Kérjük, hogy </w:t>
      </w:r>
      <w:r>
        <w:rPr>
          <w:rFonts w:ascii="Garamond" w:hAnsi="Garamond"/>
          <w:b/>
          <w:bCs/>
          <w:color w:val="000000"/>
          <w:sz w:val="24"/>
          <w:szCs w:val="24"/>
        </w:rPr>
        <w:t xml:space="preserve">képzések szervezése esetén </w:t>
      </w:r>
      <w:r>
        <w:rPr>
          <w:rFonts w:ascii="Garamond" w:hAnsi="Garamond"/>
          <w:color w:val="000000"/>
          <w:sz w:val="24"/>
          <w:szCs w:val="24"/>
        </w:rPr>
        <w:t xml:space="preserve">alaposan gondolják át, milyen célcsoport(ok) részvételére számítanak és azokat milyen csatornákon keresztül tudják elérni. Ne csak a </w:t>
      </w:r>
      <w:r w:rsidR="002D3D88">
        <w:rPr>
          <w:rFonts w:ascii="Garamond" w:hAnsi="Garamond"/>
          <w:color w:val="000000"/>
          <w:sz w:val="24"/>
          <w:szCs w:val="24"/>
        </w:rPr>
        <w:t>”</w:t>
      </w:r>
      <w:r>
        <w:rPr>
          <w:rFonts w:ascii="Garamond" w:hAnsi="Garamond"/>
          <w:color w:val="000000"/>
          <w:sz w:val="24"/>
          <w:szCs w:val="24"/>
        </w:rPr>
        <w:t>ennyiségi</w:t>
      </w:r>
      <w:r w:rsidR="002D3D88">
        <w:rPr>
          <w:rFonts w:ascii="Garamond" w:hAnsi="Garamond"/>
          <w:color w:val="000000"/>
          <w:sz w:val="24"/>
          <w:szCs w:val="24"/>
        </w:rPr>
        <w:t>”</w:t>
      </w:r>
      <w:r>
        <w:rPr>
          <w:rFonts w:ascii="Garamond" w:hAnsi="Garamond"/>
          <w:color w:val="000000"/>
          <w:sz w:val="24"/>
          <w:szCs w:val="24"/>
        </w:rPr>
        <w:t xml:space="preserve"> teljesítésre törekedjenek, hanem arra is, hogy a képzéseiken olyan emberek vegyenek részt, akik valóban hasznosítani tudják a képzésen kapott ismereteket. </w:t>
      </w:r>
    </w:p>
    <w:p w:rsidR="001D1918" w:rsidRDefault="001D1918">
      <w:pPr>
        <w:tabs>
          <w:tab w:val="left" w:pos="360"/>
        </w:tabs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Kérjük, hogy a képzés után a résztvevők töltsenek ki kérdőívet (ez elektronikus is lehet), amely legalább az alábbiakra terjed ki:</w:t>
      </w:r>
    </w:p>
    <w:p w:rsidR="001D1918" w:rsidRDefault="001D1918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hogyan értékeli a képzést (azt a tudást kapta-e, amire a meghirdetés alapján számított - ha nem, akkor mit hiányolt);</w:t>
      </w:r>
    </w:p>
    <w:p w:rsidR="001D1918" w:rsidRDefault="001D1918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van-e olyan gondolat/ötlet, amiért mindenképpen érdemes volt részt vennie a képzésen, s ha igen, akkor mi az;</w:t>
      </w:r>
    </w:p>
    <w:p w:rsidR="001D1918" w:rsidRDefault="001D1918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hol/hogyan tudja hasznosítani a hallottakat.</w:t>
      </w:r>
    </w:p>
    <w:p w:rsidR="001D1918" w:rsidRDefault="001D1918">
      <w:pPr>
        <w:tabs>
          <w:tab w:val="left" w:pos="360"/>
        </w:tabs>
        <w:jc w:val="both"/>
      </w:pPr>
    </w:p>
    <w:p w:rsidR="001D1918" w:rsidRDefault="001D1918">
      <w:pPr>
        <w:tabs>
          <w:tab w:val="left" w:pos="360"/>
        </w:tabs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A véleményeket összesítő Excel vagy más összefoglaló táblát a lebonyolító alapítvány bekérheti. Kérjük, a beszámolókban írjanak arról is, hogy a kívánt célcsoport vett-e részt a képzésükön (hogyan próbálták kifejezetten őket elérni), valamint arról is, hogy a visszajelzések alapján milyen következtetéseket </w:t>
      </w:r>
      <w:r>
        <w:rPr>
          <w:rFonts w:ascii="Garamond" w:hAnsi="Garamond"/>
          <w:color w:val="000000"/>
          <w:sz w:val="24"/>
          <w:szCs w:val="24"/>
        </w:rPr>
        <w:lastRenderedPageBreak/>
        <w:t>vonnak le a képzésre vonatkozóan, milyen fejlesztéseket végeznének el, ha legközelebb szerveznének hasonló képzést stb.</w:t>
      </w:r>
    </w:p>
    <w:p w:rsidR="001D1918" w:rsidRDefault="001D1918">
      <w:pPr>
        <w:tabs>
          <w:tab w:val="left" w:pos="360"/>
        </w:tabs>
        <w:jc w:val="both"/>
        <w:rPr>
          <w:rFonts w:ascii="Garamond" w:hAnsi="Garamond"/>
          <w:sz w:val="24"/>
          <w:szCs w:val="24"/>
        </w:rPr>
      </w:pPr>
    </w:p>
    <w:p w:rsidR="001D1918" w:rsidRDefault="001D1918">
      <w:pPr>
        <w:tabs>
          <w:tab w:val="left" w:pos="360"/>
        </w:tabs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b/>
          <w:bCs/>
          <w:color w:val="000000"/>
          <w:sz w:val="24"/>
          <w:szCs w:val="24"/>
        </w:rPr>
        <w:t>Konferencia szervezése esetén</w:t>
      </w:r>
      <w:r>
        <w:rPr>
          <w:rFonts w:ascii="Garamond" w:hAnsi="Garamond"/>
          <w:color w:val="000000"/>
          <w:sz w:val="24"/>
          <w:szCs w:val="24"/>
        </w:rPr>
        <w:t xml:space="preserve"> előre gondoljanak arra, ho</w:t>
      </w:r>
      <w:r w:rsidR="00C97471">
        <w:rPr>
          <w:rFonts w:ascii="Garamond" w:hAnsi="Garamond"/>
          <w:color w:val="000000"/>
          <w:sz w:val="24"/>
          <w:szCs w:val="24"/>
        </w:rPr>
        <w:t>gy a beszámolóban a következőkre kell majd kité</w:t>
      </w:r>
      <w:r>
        <w:rPr>
          <w:rFonts w:ascii="Garamond" w:hAnsi="Garamond"/>
          <w:color w:val="000000"/>
          <w:sz w:val="24"/>
          <w:szCs w:val="24"/>
        </w:rPr>
        <w:t xml:space="preserve">rni:  </w:t>
      </w:r>
    </w:p>
    <w:p w:rsidR="001D1918" w:rsidRDefault="001D1918">
      <w:pPr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mi volt a konferencia konkrét célja (konkrétan mit akartak megvitatni);</w:t>
      </w:r>
    </w:p>
    <w:p w:rsidR="001D1918" w:rsidRDefault="001D1918">
      <w:pPr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mi volt a konferencia várt eredménye; </w:t>
      </w:r>
    </w:p>
    <w:p w:rsidR="001D1918" w:rsidRDefault="001D1918">
      <w:pPr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kik voltak az előadók és miért éppen őket hívták meg; </w:t>
      </w:r>
    </w:p>
    <w:p w:rsidR="001D1918" w:rsidRDefault="001D1918">
      <w:pPr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kiket célozták meg a konferenciával (őket hogyan érték el, hogyan tudták bevonni) és miért éppen ők alkották a célcsoportot;</w:t>
      </w:r>
    </w:p>
    <w:p w:rsidR="001D1918" w:rsidRDefault="001D1918">
      <w:pPr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mi lett a konferencia eredménye;</w:t>
      </w:r>
    </w:p>
    <w:p w:rsidR="001D1918" w:rsidRDefault="001D1918">
      <w:pPr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a konferencia tartalma/eredménye hogyan lesz elérhető a szélesebb közönség számára (akár az előadások ppt verziója, akár egy összefoglaló az elhangzottakról vagy videófelvétel stb.).</w:t>
      </w:r>
    </w:p>
    <w:p w:rsidR="001D1918" w:rsidRDefault="001D1918">
      <w:pPr>
        <w:tabs>
          <w:tab w:val="left" w:pos="360"/>
        </w:tabs>
        <w:jc w:val="both"/>
        <w:rPr>
          <w:rFonts w:ascii="Garamond" w:hAnsi="Garamond"/>
          <w:color w:val="000000"/>
          <w:sz w:val="24"/>
          <w:szCs w:val="24"/>
        </w:rPr>
      </w:pPr>
    </w:p>
    <w:p w:rsidR="001D1918" w:rsidRDefault="001D1918">
      <w:pPr>
        <w:tabs>
          <w:tab w:val="left" w:pos="360"/>
        </w:tabs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b/>
          <w:bCs/>
          <w:color w:val="000000"/>
          <w:sz w:val="24"/>
          <w:szCs w:val="24"/>
        </w:rPr>
        <w:t>Kiadványok, szakmai anyagok</w:t>
      </w:r>
      <w:r>
        <w:rPr>
          <w:rFonts w:ascii="Garamond" w:hAnsi="Garamond"/>
          <w:color w:val="000000"/>
          <w:sz w:val="24"/>
          <w:szCs w:val="24"/>
        </w:rPr>
        <w:t xml:space="preserve"> esetében kérjük, hogy összesítsék, kikhez juttatták el ezeket (nem név szerint, hanem a célcsoportok körét illetően), hány példányban, miért épp nekik, s milyen visszajelzéseket kaptak tőlük az elkészült anyagról.</w:t>
      </w:r>
    </w:p>
    <w:p w:rsidR="001D1918" w:rsidRDefault="001D1918">
      <w:pPr>
        <w:tabs>
          <w:tab w:val="left" w:pos="360"/>
        </w:tabs>
        <w:jc w:val="both"/>
        <w:rPr>
          <w:rFonts w:ascii="Garamond" w:hAnsi="Garamond"/>
          <w:b/>
          <w:bCs/>
          <w:color w:val="000000"/>
          <w:sz w:val="24"/>
          <w:szCs w:val="24"/>
        </w:rPr>
      </w:pPr>
    </w:p>
    <w:p w:rsidR="001D1918" w:rsidRDefault="001D1918">
      <w:pPr>
        <w:tabs>
          <w:tab w:val="left" w:pos="360"/>
        </w:tabs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b/>
          <w:bCs/>
          <w:color w:val="000000"/>
          <w:sz w:val="24"/>
          <w:szCs w:val="24"/>
        </w:rPr>
        <w:t>Szakmai egyeztetésekről</w:t>
      </w:r>
      <w:r>
        <w:rPr>
          <w:rFonts w:ascii="Garamond" w:hAnsi="Garamond"/>
          <w:color w:val="000000"/>
          <w:sz w:val="24"/>
          <w:szCs w:val="24"/>
        </w:rPr>
        <w:t xml:space="preserve"> készüljön rövid összefoglaló, amelyből kiderül az esemény időpontja, helyszíne, a résztvevők köre, a talá</w:t>
      </w:r>
      <w:r w:rsidR="00C97471">
        <w:rPr>
          <w:rFonts w:ascii="Garamond" w:hAnsi="Garamond"/>
          <w:color w:val="000000"/>
          <w:sz w:val="24"/>
          <w:szCs w:val="24"/>
        </w:rPr>
        <w:t>l</w:t>
      </w:r>
      <w:r>
        <w:rPr>
          <w:rFonts w:ascii="Garamond" w:hAnsi="Garamond"/>
          <w:color w:val="000000"/>
          <w:sz w:val="24"/>
          <w:szCs w:val="24"/>
        </w:rPr>
        <w:t xml:space="preserve">kozó célja és eredményei. </w:t>
      </w:r>
    </w:p>
    <w:p w:rsidR="001D1918" w:rsidRDefault="001D1918">
      <w:pPr>
        <w:tabs>
          <w:tab w:val="left" w:pos="360"/>
        </w:tabs>
        <w:jc w:val="both"/>
        <w:rPr>
          <w:rFonts w:ascii="Garamond" w:hAnsi="Garamond"/>
          <w:color w:val="000000"/>
          <w:sz w:val="24"/>
          <w:szCs w:val="24"/>
        </w:rPr>
      </w:pPr>
    </w:p>
    <w:p w:rsidR="001D1918" w:rsidRDefault="001D1918">
      <w:pPr>
        <w:tabs>
          <w:tab w:val="left" w:pos="360"/>
        </w:tabs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b/>
          <w:bCs/>
          <w:color w:val="000000"/>
          <w:sz w:val="24"/>
          <w:szCs w:val="24"/>
        </w:rPr>
        <w:t>Hálózatépítés</w:t>
      </w:r>
      <w:r>
        <w:rPr>
          <w:rFonts w:ascii="Garamond" w:hAnsi="Garamond"/>
          <w:color w:val="000000"/>
          <w:sz w:val="24"/>
          <w:szCs w:val="24"/>
        </w:rPr>
        <w:t xml:space="preserve"> esetén készítsenek listát a megkeresett szervezetekről, a</w:t>
      </w:r>
      <w:r w:rsidR="00C97471">
        <w:rPr>
          <w:rFonts w:ascii="Garamond" w:hAnsi="Garamond"/>
          <w:color w:val="000000"/>
          <w:sz w:val="24"/>
          <w:szCs w:val="24"/>
        </w:rPr>
        <w:t xml:space="preserve"> velük való találkozók időpontjai</w:t>
      </w:r>
      <w:r>
        <w:rPr>
          <w:rFonts w:ascii="Garamond" w:hAnsi="Garamond"/>
          <w:color w:val="000000"/>
          <w:sz w:val="24"/>
          <w:szCs w:val="24"/>
        </w:rPr>
        <w:t xml:space="preserve">ról és szereplőiről, az egyeztetések céljáról és eredményeiről. </w:t>
      </w:r>
    </w:p>
    <w:p w:rsidR="001D1918" w:rsidRDefault="001D1918">
      <w:pPr>
        <w:tabs>
          <w:tab w:val="left" w:pos="360"/>
        </w:tabs>
        <w:jc w:val="both"/>
      </w:pPr>
    </w:p>
    <w:p w:rsidR="00596842" w:rsidRDefault="00596842">
      <w:pPr>
        <w:tabs>
          <w:tab w:val="left" w:pos="360"/>
        </w:tabs>
        <w:jc w:val="both"/>
      </w:pPr>
    </w:p>
    <w:p w:rsidR="001D1918" w:rsidRPr="008D42F1" w:rsidRDefault="00652C2B" w:rsidP="008D42F1">
      <w:pPr>
        <w:pStyle w:val="Cmsor2"/>
        <w:rPr>
          <w:rStyle w:val="Kiemels"/>
          <w:rFonts w:ascii="Garamond" w:hAnsi="Garamond"/>
          <w:i w:val="0"/>
        </w:rPr>
      </w:pPr>
      <w:bookmarkStart w:id="5" w:name="_Toc425932510"/>
      <w:r>
        <w:rPr>
          <w:rStyle w:val="Kiemels"/>
          <w:rFonts w:ascii="Garamond" w:hAnsi="Garamond"/>
          <w:i w:val="0"/>
        </w:rPr>
        <w:t>4</w:t>
      </w:r>
      <w:r w:rsidR="001D1918" w:rsidRPr="008D42F1">
        <w:rPr>
          <w:rStyle w:val="Kiemels"/>
          <w:rFonts w:ascii="Garamond" w:hAnsi="Garamond"/>
          <w:i w:val="0"/>
        </w:rPr>
        <w:t>.2 Makroprojektekre vonatkozó egyéb kiegészítések</w:t>
      </w:r>
      <w:bookmarkEnd w:id="5"/>
    </w:p>
    <w:p w:rsidR="001D1918" w:rsidRDefault="001D1918">
      <w:pPr>
        <w:tabs>
          <w:tab w:val="left" w:pos="360"/>
        </w:tabs>
        <w:jc w:val="both"/>
        <w:rPr>
          <w:rFonts w:ascii="Garamond" w:hAnsi="Garamond"/>
          <w:color w:val="000000"/>
          <w:sz w:val="24"/>
          <w:szCs w:val="24"/>
        </w:rPr>
      </w:pPr>
    </w:p>
    <w:p w:rsidR="001D1918" w:rsidRDefault="001D1918">
      <w:pPr>
        <w:tabs>
          <w:tab w:val="left" w:pos="360"/>
        </w:tabs>
        <w:jc w:val="both"/>
        <w:rPr>
          <w:rFonts w:ascii="Garamond" w:hAnsi="Garamond"/>
          <w:b/>
          <w:bCs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Makroprojektek esetében a támogatott szervezetek kötelesek előre értesíteni a lebonyolító alapítvány kapcsolattartóját a projekt </w:t>
      </w:r>
      <w:r>
        <w:rPr>
          <w:rFonts w:ascii="Garamond" w:hAnsi="Garamond"/>
          <w:b/>
          <w:bCs/>
          <w:color w:val="000000"/>
          <w:sz w:val="24"/>
          <w:szCs w:val="24"/>
        </w:rPr>
        <w:t xml:space="preserve">kapacitásfejlesztő eseményinek helyéről, időpontjáról, tervezett tartalmáról, lehetővé téve az alapítvány munkatársának részvételét is. </w:t>
      </w:r>
    </w:p>
    <w:p w:rsidR="001D1918" w:rsidRDefault="001D1918">
      <w:pPr>
        <w:jc w:val="both"/>
      </w:pPr>
    </w:p>
    <w:p w:rsidR="001D1918" w:rsidRDefault="001D1918" w:rsidP="00962B7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makroprojektek esetében a részbeszámolók mellékleteként a tudásátadásban/fejlesztésben részesített szervezetek egyedi</w:t>
      </w:r>
      <w:r>
        <w:rPr>
          <w:rFonts w:ascii="Garamond" w:hAnsi="Garamond"/>
          <w:b/>
          <w:sz w:val="24"/>
          <w:szCs w:val="24"/>
        </w:rPr>
        <w:t xml:space="preserve"> előrehaladásáról szóló napló(k)</w:t>
      </w:r>
      <w:r w:rsidR="003726D5">
        <w:rPr>
          <w:rFonts w:ascii="Garamond" w:hAnsi="Garamond"/>
          <w:sz w:val="24"/>
          <w:szCs w:val="24"/>
        </w:rPr>
        <w:t>ból készített összefoglaló</w:t>
      </w:r>
      <w:r w:rsidR="00962B74">
        <w:rPr>
          <w:rFonts w:ascii="Garamond" w:hAnsi="Garamond"/>
          <w:sz w:val="24"/>
          <w:szCs w:val="24"/>
        </w:rPr>
        <w:t xml:space="preserve"> összesítéseke</w:t>
      </w:r>
      <w:r w:rsidR="003726D5">
        <w:rPr>
          <w:rFonts w:ascii="Garamond" w:hAnsi="Garamond"/>
          <w:sz w:val="24"/>
          <w:szCs w:val="24"/>
        </w:rPr>
        <w:t xml:space="preserve">t </w:t>
      </w:r>
      <w:r>
        <w:rPr>
          <w:rFonts w:ascii="Garamond" w:hAnsi="Garamond"/>
          <w:sz w:val="24"/>
          <w:szCs w:val="24"/>
        </w:rPr>
        <w:t>is meg kell küldeni. Az előrehaladási napló mintáját a főpályázó szervezet készíti el a programjához/fejlesztéshez igazodóan</w:t>
      </w:r>
      <w:r w:rsidR="00962B74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de minden esetben ki kell derülnie belőle a következőknek:</w:t>
      </w:r>
    </w:p>
    <w:p w:rsidR="001D1918" w:rsidRDefault="001D1918">
      <w:pPr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az adott szervezet helyzete/állapota a projekt indulásakor (diagnózis);</w:t>
      </w:r>
    </w:p>
    <w:p w:rsidR="001D1918" w:rsidRDefault="001D1918">
      <w:pPr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fejlesztés célja(i) - általános és konkrét;</w:t>
      </w:r>
    </w:p>
    <w:p w:rsidR="001D1918" w:rsidRDefault="001D1918">
      <w:pPr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az adott beszámolási időszakban végzett tevékenységek időrendben (felsorolva a résztvevőket, szerepüket, a tevékenységek konkrét célját)</w:t>
      </w:r>
    </w:p>
    <w:p w:rsidR="001D1918" w:rsidRDefault="001D1918">
      <w:pPr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az adott időszakban elért eredmények, hatások, következtetések;</w:t>
      </w:r>
    </w:p>
    <w:p w:rsidR="001D1918" w:rsidRDefault="001D1918">
      <w:pPr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következő időszakra tervezett tevékenységeket, várt eredményeket, hatásokat.</w:t>
      </w:r>
    </w:p>
    <w:p w:rsidR="001D1918" w:rsidRDefault="001D1918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1D1918" w:rsidRDefault="001D1918">
      <w:pPr>
        <w:tabs>
          <w:tab w:val="left" w:pos="360"/>
        </w:tabs>
        <w:jc w:val="both"/>
        <w:rPr>
          <w:rFonts w:ascii="Garamond" w:hAnsi="Garamond"/>
          <w:color w:val="000000"/>
          <w:sz w:val="24"/>
          <w:szCs w:val="24"/>
        </w:rPr>
      </w:pPr>
    </w:p>
    <w:p w:rsidR="001D1918" w:rsidRPr="006E4C8E" w:rsidRDefault="00652C2B" w:rsidP="006E4C8E">
      <w:pPr>
        <w:pStyle w:val="Cmsor1"/>
        <w:rPr>
          <w:b/>
          <w:sz w:val="28"/>
        </w:rPr>
      </w:pPr>
      <w:bookmarkStart w:id="6" w:name="_Toc425932511"/>
      <w:r>
        <w:rPr>
          <w:b/>
          <w:sz w:val="28"/>
        </w:rPr>
        <w:t>5</w:t>
      </w:r>
      <w:r w:rsidR="001D1918" w:rsidRPr="006E4C8E">
        <w:rPr>
          <w:b/>
          <w:sz w:val="28"/>
        </w:rPr>
        <w:t>. A projekt nyilvánossága, eredményeinek kommunikációja</w:t>
      </w:r>
      <w:bookmarkEnd w:id="6"/>
    </w:p>
    <w:p w:rsidR="001D1918" w:rsidRDefault="001D1918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1D1918" w:rsidRDefault="001D1918">
      <w:pPr>
        <w:tabs>
          <w:tab w:val="left" w:pos="360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A támogatott projektek annál szélesebb körben hatnak, minél többen értesülnek róluk.  </w:t>
      </w:r>
      <w:r>
        <w:rPr>
          <w:rFonts w:ascii="Garamond" w:hAnsi="Garamond"/>
          <w:sz w:val="24"/>
          <w:szCs w:val="24"/>
        </w:rPr>
        <w:t xml:space="preserve">Kérjük, hogy a projekt megvalósítása során folyamatosan tartsák szem előtt ezt a szempontot is. A </w:t>
      </w:r>
      <w:r>
        <w:rPr>
          <w:rFonts w:ascii="Garamond" w:hAnsi="Garamond"/>
          <w:b/>
          <w:bCs/>
          <w:sz w:val="24"/>
          <w:szCs w:val="24"/>
        </w:rPr>
        <w:t>projekt eseményeiről, eredményeiről igyekezzenek minél szélesebb kört tájékoztatni, az elkészült anyagokat minél szélesebb kör számára hozzáférhetővé tenni.</w:t>
      </w:r>
      <w:r>
        <w:rPr>
          <w:rFonts w:ascii="Garamond" w:hAnsi="Garamond"/>
          <w:sz w:val="24"/>
          <w:szCs w:val="24"/>
        </w:rPr>
        <w:t xml:space="preserve"> Értelemszerűen elsősorban azokra a csatornákra kell fókuszálni, amelyekkel azok a célcsoportok érhetőek el, amelyek leginkább hasznosítani tudják az adott információkat, eredményeket.</w:t>
      </w:r>
    </w:p>
    <w:p w:rsidR="001D1918" w:rsidRDefault="001D1918" w:rsidP="00962B74">
      <w:pPr>
        <w:pStyle w:val="Listaszerbekezds"/>
        <w:tabs>
          <w:tab w:val="clear" w:pos="0"/>
        </w:tabs>
        <w:ind w:left="0" w:firstLine="0"/>
        <w:jc w:val="both"/>
        <w:rPr>
          <w:rFonts w:ascii="Garamond" w:hAnsi="Garamond"/>
          <w:b/>
          <w:bCs/>
          <w:sz w:val="24"/>
          <w:szCs w:val="24"/>
          <w:u w:val="single"/>
        </w:rPr>
      </w:pPr>
    </w:p>
    <w:p w:rsidR="001D1918" w:rsidRDefault="001D1918">
      <w:pPr>
        <w:pStyle w:val="Szvegtrzs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lastRenderedPageBreak/>
        <w:t xml:space="preserve">A támogató (donor) országok és a lebonyolító alapítványok számára a fentieken kívül az is fontos, hogy a magyar közönség széles körben értesüljön a EGT/Norvég Alap létezéséről és így újabb csoportokat tudjon bevonni a potenciális pályázók körébe. Ezért is szükséges, hogy </w:t>
      </w:r>
      <w:r>
        <w:rPr>
          <w:rFonts w:ascii="Garamond" w:hAnsi="Garamond"/>
          <w:b/>
          <w:bCs/>
          <w:szCs w:val="24"/>
        </w:rPr>
        <w:t>Önök is részt vállaljan</w:t>
      </w:r>
      <w:r w:rsidR="00C97471">
        <w:rPr>
          <w:rFonts w:ascii="Garamond" w:hAnsi="Garamond"/>
          <w:b/>
          <w:bCs/>
          <w:szCs w:val="24"/>
        </w:rPr>
        <w:t>a</w:t>
      </w:r>
      <w:r>
        <w:rPr>
          <w:rFonts w:ascii="Garamond" w:hAnsi="Garamond"/>
          <w:b/>
          <w:bCs/>
          <w:szCs w:val="24"/>
        </w:rPr>
        <w:t>k az Alap népszerűsítésében</w:t>
      </w:r>
      <w:r>
        <w:rPr>
          <w:rFonts w:ascii="Garamond" w:hAnsi="Garamond"/>
          <w:szCs w:val="24"/>
        </w:rPr>
        <w:t xml:space="preserve"> például a következőkkel:</w:t>
      </w:r>
    </w:p>
    <w:p w:rsidR="001D1918" w:rsidRDefault="001D1918">
      <w:pPr>
        <w:pStyle w:val="Szvegtrzs"/>
        <w:numPr>
          <w:ilvl w:val="0"/>
          <w:numId w:val="12"/>
        </w:numPr>
        <w:tabs>
          <w:tab w:val="left" w:pos="426"/>
        </w:tabs>
        <w:ind w:left="426" w:hanging="42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amennyiben a projekt során a nyilvánosságnak szánt anyagok születnek (pl. nyomtatott vagy elektronikus kiadvány, új honlap, film stb.) ne feledjék feltüntetni a Norvég Civil Támogatási Alap, valamint a lebonyolító alapítványok logóit és linkjeit, amelyek letölthetők a www.norvegcivilalap.hu weboldalról;</w:t>
      </w:r>
    </w:p>
    <w:p w:rsidR="001D1918" w:rsidRDefault="001D1918">
      <w:pPr>
        <w:pStyle w:val="Szvegtrzs"/>
        <w:numPr>
          <w:ilvl w:val="0"/>
          <w:numId w:val="12"/>
        </w:numPr>
        <w:tabs>
          <w:tab w:val="left" w:pos="426"/>
        </w:tabs>
        <w:ind w:left="426" w:hanging="42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saját honlapjaikon már a projekt indulásakor tüntessék fel az előző pontban említett logókat a megfelelő linkekkel</w:t>
      </w:r>
      <w:r w:rsidR="00962B74">
        <w:rPr>
          <w:rFonts w:ascii="Garamond" w:hAnsi="Garamond"/>
          <w:szCs w:val="24"/>
        </w:rPr>
        <w:t xml:space="preserve"> (a logók többféle formátumban let</w:t>
      </w:r>
      <w:r w:rsidR="00E320F4">
        <w:rPr>
          <w:rFonts w:ascii="Garamond" w:hAnsi="Garamond"/>
          <w:szCs w:val="24"/>
        </w:rPr>
        <w:t xml:space="preserve">ölthetők innen: a honlap </w:t>
      </w:r>
      <w:r w:rsidR="00191B32">
        <w:rPr>
          <w:rFonts w:ascii="Garamond" w:hAnsi="Garamond"/>
          <w:szCs w:val="24"/>
        </w:rPr>
        <w:t>Útmutatók</w:t>
      </w:r>
      <w:r w:rsidR="00E320F4">
        <w:rPr>
          <w:rFonts w:ascii="Garamond" w:hAnsi="Garamond"/>
          <w:szCs w:val="24"/>
        </w:rPr>
        <w:t xml:space="preserve"> menüpontja alatt az Egyéb dokumentumok közül)</w:t>
      </w:r>
      <w:r w:rsidR="00C97471">
        <w:rPr>
          <w:rFonts w:ascii="Garamond" w:hAnsi="Garamond"/>
          <w:szCs w:val="24"/>
        </w:rPr>
        <w:t>;</w:t>
      </w:r>
    </w:p>
    <w:p w:rsidR="001D1918" w:rsidRDefault="001D1918">
      <w:pPr>
        <w:pStyle w:val="Szvegtrzs"/>
        <w:numPr>
          <w:ilvl w:val="0"/>
          <w:numId w:val="12"/>
        </w:numPr>
        <w:tabs>
          <w:tab w:val="left" w:pos="426"/>
        </w:tabs>
        <w:ind w:left="426" w:hanging="42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nyilatkozataik, rendezvényeik során hívják fel a figyelmet a támogatóra, jelezve azt is, hogy a további kiírások nyomon követhetőek a norvegcivilalap.hu oldalon.</w:t>
      </w:r>
    </w:p>
    <w:p w:rsidR="001D1918" w:rsidRDefault="001D1918">
      <w:pPr>
        <w:jc w:val="both"/>
        <w:rPr>
          <w:rFonts w:ascii="Garamond" w:hAnsi="Garamond"/>
          <w:sz w:val="24"/>
          <w:szCs w:val="24"/>
        </w:rPr>
      </w:pPr>
    </w:p>
    <w:p w:rsidR="00302EE3" w:rsidRPr="00302EE3" w:rsidRDefault="00302EE3" w:rsidP="00302EE3">
      <w:pPr>
        <w:jc w:val="both"/>
        <w:rPr>
          <w:rFonts w:ascii="Garamond" w:hAnsi="Garamond"/>
          <w:sz w:val="24"/>
          <w:szCs w:val="24"/>
        </w:rPr>
      </w:pPr>
      <w:r w:rsidRPr="00302EE3">
        <w:rPr>
          <w:rFonts w:ascii="Garamond" w:hAnsi="Garamond"/>
          <w:sz w:val="24"/>
          <w:szCs w:val="24"/>
        </w:rPr>
        <w:t>A projekt keretében készített kiadványok</w:t>
      </w:r>
      <w:r w:rsidR="00947345">
        <w:rPr>
          <w:rFonts w:ascii="Garamond" w:hAnsi="Garamond"/>
          <w:sz w:val="24"/>
          <w:szCs w:val="24"/>
        </w:rPr>
        <w:t>, kommunikációs anyagok</w:t>
      </w:r>
      <w:r w:rsidRPr="00302EE3">
        <w:rPr>
          <w:rFonts w:ascii="Garamond" w:hAnsi="Garamond"/>
          <w:sz w:val="24"/>
          <w:szCs w:val="24"/>
        </w:rPr>
        <w:t xml:space="preserve"> és egyéb termékek egy-egy példányát, darabját legkésőbb a záró beszámolóval együtt meg kell küldeni az illetékes lebonyolító alapítványnak.</w:t>
      </w:r>
    </w:p>
    <w:p w:rsidR="00302EE3" w:rsidRPr="00302EE3" w:rsidRDefault="00302EE3" w:rsidP="00302EE3">
      <w:pPr>
        <w:jc w:val="both"/>
        <w:rPr>
          <w:rFonts w:ascii="Garamond" w:hAnsi="Garamond"/>
          <w:sz w:val="24"/>
          <w:szCs w:val="24"/>
        </w:rPr>
      </w:pPr>
      <w:r w:rsidRPr="00302EE3">
        <w:rPr>
          <w:rFonts w:ascii="Garamond" w:hAnsi="Garamond"/>
          <w:sz w:val="24"/>
          <w:szCs w:val="24"/>
        </w:rPr>
        <w:t xml:space="preserve">Ugyanakkor a záró beszámolók ellenőrzésekor felmerülő (és sajnos sok esetben utólag már nem vagy nehezen javítható) problémák </w:t>
      </w:r>
      <w:r w:rsidR="00947345">
        <w:rPr>
          <w:rFonts w:ascii="Garamond" w:hAnsi="Garamond"/>
          <w:sz w:val="24"/>
          <w:szCs w:val="24"/>
        </w:rPr>
        <w:t>megelőzése</w:t>
      </w:r>
      <w:r w:rsidRPr="00302EE3">
        <w:rPr>
          <w:rFonts w:ascii="Garamond" w:hAnsi="Garamond"/>
          <w:sz w:val="24"/>
          <w:szCs w:val="24"/>
        </w:rPr>
        <w:t xml:space="preserve"> végett </w:t>
      </w:r>
      <w:r w:rsidR="00947345">
        <w:rPr>
          <w:rFonts w:ascii="Garamond" w:hAnsi="Garamond"/>
          <w:sz w:val="24"/>
          <w:szCs w:val="24"/>
        </w:rPr>
        <w:t xml:space="preserve">nyomatékosan </w:t>
      </w:r>
      <w:r w:rsidRPr="00302EE3">
        <w:rPr>
          <w:rFonts w:ascii="Garamond" w:hAnsi="Garamond"/>
          <w:sz w:val="24"/>
          <w:szCs w:val="24"/>
        </w:rPr>
        <w:t xml:space="preserve">kérjük, hogy ne csak utólagosan küldjék meg a kiadványt és egyéb termékeket, hanem már azok készítése során az előzetes terveket </w:t>
      </w:r>
      <w:r w:rsidR="00947345">
        <w:rPr>
          <w:rFonts w:ascii="Garamond" w:hAnsi="Garamond"/>
          <w:sz w:val="24"/>
          <w:szCs w:val="24"/>
        </w:rPr>
        <w:t>(pl. kéziratok, honlap</w:t>
      </w:r>
      <w:r w:rsidR="00926791">
        <w:rPr>
          <w:rFonts w:ascii="Garamond" w:hAnsi="Garamond"/>
          <w:sz w:val="24"/>
          <w:szCs w:val="24"/>
        </w:rPr>
        <w:t xml:space="preserve"> </w:t>
      </w:r>
      <w:r w:rsidR="00947345">
        <w:rPr>
          <w:rFonts w:ascii="Garamond" w:hAnsi="Garamond"/>
          <w:sz w:val="24"/>
          <w:szCs w:val="24"/>
        </w:rPr>
        <w:t xml:space="preserve">tervek) </w:t>
      </w:r>
      <w:r w:rsidRPr="00302EE3">
        <w:rPr>
          <w:rFonts w:ascii="Garamond" w:hAnsi="Garamond"/>
          <w:sz w:val="24"/>
          <w:szCs w:val="24"/>
        </w:rPr>
        <w:t>is egyeztessék a lebonyolító alapítvány munkatársaival</w:t>
      </w:r>
      <w:r w:rsidR="00947345">
        <w:rPr>
          <w:rFonts w:ascii="Garamond" w:hAnsi="Garamond"/>
          <w:sz w:val="24"/>
          <w:szCs w:val="24"/>
        </w:rPr>
        <w:t>!</w:t>
      </w:r>
      <w:bookmarkStart w:id="7" w:name="_GoBack"/>
      <w:bookmarkEnd w:id="7"/>
      <w:r w:rsidR="00926791">
        <w:rPr>
          <w:rStyle w:val="Lbjegyzet-hivatkozs"/>
          <w:rFonts w:ascii="Garamond" w:hAnsi="Garamond"/>
          <w:sz w:val="24"/>
          <w:szCs w:val="24"/>
        </w:rPr>
        <w:footnoteReference w:id="1"/>
      </w:r>
    </w:p>
    <w:p w:rsidR="00302EE3" w:rsidRDefault="00302EE3">
      <w:pPr>
        <w:jc w:val="both"/>
        <w:rPr>
          <w:rFonts w:ascii="Garamond" w:hAnsi="Garamond"/>
          <w:sz w:val="24"/>
          <w:szCs w:val="24"/>
        </w:rPr>
      </w:pPr>
    </w:p>
    <w:p w:rsidR="001D1918" w:rsidRDefault="001D191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</w:t>
      </w:r>
      <w:r>
        <w:rPr>
          <w:rFonts w:ascii="Garamond" w:hAnsi="Garamond"/>
          <w:b/>
          <w:bCs/>
          <w:sz w:val="24"/>
          <w:szCs w:val="24"/>
        </w:rPr>
        <w:t>program honlapján (</w:t>
      </w:r>
      <w:hyperlink r:id="rId14" w:history="1">
        <w:r w:rsidRPr="00C97471">
          <w:rPr>
            <w:rStyle w:val="Hiperhivatkozs"/>
            <w:rFonts w:ascii="Garamond" w:hAnsi="Garamond"/>
            <w:sz w:val="24"/>
            <w:szCs w:val="24"/>
          </w:rPr>
          <w:t>www.norvegcivilalap.hu</w:t>
        </w:r>
      </w:hyperlink>
      <w:r>
        <w:rPr>
          <w:rFonts w:ascii="Garamond" w:hAnsi="Garamond"/>
          <w:b/>
          <w:bCs/>
          <w:sz w:val="24"/>
          <w:szCs w:val="24"/>
        </w:rPr>
        <w:t>)</w:t>
      </w:r>
      <w:r>
        <w:rPr>
          <w:rFonts w:ascii="Garamond" w:hAnsi="Garamond"/>
          <w:sz w:val="24"/>
          <w:szCs w:val="24"/>
        </w:rPr>
        <w:t xml:space="preserve"> több olyan menü/felület is található, amelyek a program során várható vagy már lezajlott eseményekről, a program tapasztalatairól, eredményeiről tudósítanak. Ezek röviden az alábbiak:</w:t>
      </w:r>
    </w:p>
    <w:p w:rsidR="001D1918" w:rsidRDefault="001D1918">
      <w:pPr>
        <w:jc w:val="both"/>
        <w:rPr>
          <w:rFonts w:ascii="Garamond" w:hAnsi="Garamond"/>
          <w:sz w:val="24"/>
          <w:szCs w:val="24"/>
        </w:rPr>
      </w:pPr>
    </w:p>
    <w:p w:rsidR="001D1918" w:rsidRDefault="001D1918" w:rsidP="00E320F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</w:t>
      </w:r>
      <w:r>
        <w:rPr>
          <w:rFonts w:ascii="Garamond" w:hAnsi="Garamond"/>
          <w:b/>
          <w:bCs/>
          <w:sz w:val="24"/>
          <w:szCs w:val="24"/>
        </w:rPr>
        <w:t>Hírek</w:t>
      </w:r>
      <w:r>
        <w:rPr>
          <w:rFonts w:ascii="Garamond" w:hAnsi="Garamond"/>
          <w:sz w:val="24"/>
          <w:szCs w:val="24"/>
        </w:rPr>
        <w:t xml:space="preserve"> menüpont </w:t>
      </w:r>
      <w:r w:rsidR="00C97471">
        <w:rPr>
          <w:rFonts w:ascii="Garamond" w:hAnsi="Garamond"/>
          <w:sz w:val="24"/>
          <w:szCs w:val="24"/>
        </w:rPr>
        <w:t xml:space="preserve">alatt jelennek meg </w:t>
      </w:r>
      <w:r>
        <w:rPr>
          <w:rFonts w:ascii="Garamond" w:hAnsi="Garamond"/>
          <w:sz w:val="24"/>
          <w:szCs w:val="24"/>
        </w:rPr>
        <w:t>a Program</w:t>
      </w:r>
      <w:r w:rsidR="00C97471">
        <w:rPr>
          <w:rFonts w:ascii="Garamond" w:hAnsi="Garamond"/>
          <w:sz w:val="24"/>
          <w:szCs w:val="24"/>
        </w:rPr>
        <w:t>mal kapcsolatos aktuális hírek, így például a következők</w:t>
      </w:r>
      <w:r>
        <w:rPr>
          <w:rFonts w:ascii="Garamond" w:hAnsi="Garamond"/>
          <w:sz w:val="24"/>
          <w:szCs w:val="24"/>
        </w:rPr>
        <w:t>: információs napok helyszíne és időpontja (ezeket az eseménynaptár is jelöli – l</w:t>
      </w:r>
      <w:r w:rsidR="00E320F4">
        <w:rPr>
          <w:rFonts w:ascii="Garamond" w:hAnsi="Garamond"/>
          <w:sz w:val="24"/>
          <w:szCs w:val="24"/>
        </w:rPr>
        <w:t>d</w:t>
      </w:r>
      <w:r>
        <w:rPr>
          <w:rFonts w:ascii="Garamond" w:hAnsi="Garamond"/>
          <w:sz w:val="24"/>
          <w:szCs w:val="24"/>
        </w:rPr>
        <w:t xml:space="preserve">. </w:t>
      </w:r>
      <w:r w:rsidR="00E320F4">
        <w:rPr>
          <w:rFonts w:ascii="Garamond" w:hAnsi="Garamond"/>
          <w:sz w:val="24"/>
          <w:szCs w:val="24"/>
        </w:rPr>
        <w:t>alább</w:t>
      </w:r>
      <w:r>
        <w:rPr>
          <w:rFonts w:ascii="Garamond" w:hAnsi="Garamond"/>
          <w:sz w:val="24"/>
          <w:szCs w:val="24"/>
        </w:rPr>
        <w:t>), a programmal ka</w:t>
      </w:r>
      <w:r w:rsidR="00C97471">
        <w:rPr>
          <w:rFonts w:ascii="Garamond" w:hAnsi="Garamond"/>
          <w:sz w:val="24"/>
          <w:szCs w:val="24"/>
        </w:rPr>
        <w:t>pcsolatos rendezvények meghívói</w:t>
      </w:r>
      <w:r>
        <w:rPr>
          <w:rFonts w:ascii="Garamond" w:hAnsi="Garamond"/>
          <w:sz w:val="24"/>
          <w:szCs w:val="24"/>
        </w:rPr>
        <w:t>, a megjelenő/várhat</w:t>
      </w:r>
      <w:r w:rsidR="00C97471">
        <w:rPr>
          <w:rFonts w:ascii="Garamond" w:hAnsi="Garamond"/>
          <w:sz w:val="24"/>
          <w:szCs w:val="24"/>
        </w:rPr>
        <w:t xml:space="preserve">ó új felhívásokról szóló beharangozók, az ezekkel </w:t>
      </w:r>
      <w:r>
        <w:rPr>
          <w:rFonts w:ascii="Garamond" w:hAnsi="Garamond"/>
          <w:sz w:val="24"/>
          <w:szCs w:val="24"/>
        </w:rPr>
        <w:t>k</w:t>
      </w:r>
      <w:r w:rsidR="00C97471">
        <w:rPr>
          <w:rFonts w:ascii="Garamond" w:hAnsi="Garamond"/>
          <w:sz w:val="24"/>
          <w:szCs w:val="24"/>
        </w:rPr>
        <w:t>a</w:t>
      </w:r>
      <w:r>
        <w:rPr>
          <w:rFonts w:ascii="Garamond" w:hAnsi="Garamond"/>
          <w:sz w:val="24"/>
          <w:szCs w:val="24"/>
        </w:rPr>
        <w:t>pcsola</w:t>
      </w:r>
      <w:r w:rsidR="00C97471">
        <w:rPr>
          <w:rFonts w:ascii="Garamond" w:hAnsi="Garamond"/>
          <w:sz w:val="24"/>
          <w:szCs w:val="24"/>
        </w:rPr>
        <w:t>tos döntések várható időpontjai</w:t>
      </w:r>
      <w:r>
        <w:rPr>
          <w:rFonts w:ascii="Garamond" w:hAnsi="Garamond"/>
          <w:sz w:val="24"/>
          <w:szCs w:val="24"/>
        </w:rPr>
        <w:t xml:space="preserve"> stb.</w:t>
      </w:r>
    </w:p>
    <w:p w:rsidR="001D1918" w:rsidRDefault="001D1918">
      <w:pPr>
        <w:jc w:val="both"/>
        <w:rPr>
          <w:rFonts w:ascii="Garamond" w:hAnsi="Garamond"/>
          <w:sz w:val="24"/>
          <w:szCs w:val="24"/>
        </w:rPr>
      </w:pPr>
    </w:p>
    <w:p w:rsidR="001D1918" w:rsidRDefault="001D191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</w:t>
      </w:r>
      <w:r w:rsidRPr="002D3D88">
        <w:rPr>
          <w:rFonts w:ascii="Garamond" w:hAnsi="Garamond"/>
          <w:b/>
          <w:sz w:val="24"/>
          <w:szCs w:val="24"/>
        </w:rPr>
        <w:t>B</w:t>
      </w:r>
      <w:r w:rsidRPr="002D3D88">
        <w:rPr>
          <w:rFonts w:ascii="Garamond" w:hAnsi="Garamond"/>
          <w:b/>
          <w:bCs/>
          <w:sz w:val="24"/>
          <w:szCs w:val="24"/>
        </w:rPr>
        <w:t>log</w:t>
      </w:r>
      <w:r>
        <w:rPr>
          <w:rFonts w:ascii="Garamond" w:hAnsi="Garamond"/>
          <w:sz w:val="24"/>
          <w:szCs w:val="24"/>
        </w:rPr>
        <w:t xml:space="preserve"> a </w:t>
      </w:r>
      <w:r w:rsidR="00C97471">
        <w:rPr>
          <w:rFonts w:ascii="Garamond" w:hAnsi="Garamond"/>
          <w:sz w:val="24"/>
          <w:szCs w:val="24"/>
        </w:rPr>
        <w:t xml:space="preserve">Program főbb eseményeiről, valamint a </w:t>
      </w:r>
      <w:r>
        <w:rPr>
          <w:rFonts w:ascii="Garamond" w:hAnsi="Garamond"/>
          <w:sz w:val="24"/>
          <w:szCs w:val="24"/>
        </w:rPr>
        <w:t>futó vagy már lezárult projektekről közöl rövid, színes összefoglalókat, interjúkat, képes beszámolókat. Célja, hogy a szélesebb közönség is tájékozódhasson a támogatott projektek eredményeiről, s ezáltal egymásra találhassanak olyan csoportok, amelyek hasonló projek</w:t>
      </w:r>
      <w:r w:rsidR="00C209A7">
        <w:rPr>
          <w:rFonts w:ascii="Garamond" w:hAnsi="Garamond"/>
          <w:sz w:val="24"/>
          <w:szCs w:val="24"/>
        </w:rPr>
        <w:t>t</w:t>
      </w:r>
      <w:r>
        <w:rPr>
          <w:rFonts w:ascii="Garamond" w:hAnsi="Garamond"/>
          <w:sz w:val="24"/>
          <w:szCs w:val="24"/>
        </w:rPr>
        <w:t>ben gondolkodnak, vagy azonos/egymáshoz közeli településeken hasonló célokért dolgoznak, együttműködésre törekszenek.</w:t>
      </w:r>
    </w:p>
    <w:p w:rsidR="001D1918" w:rsidRDefault="001D1918">
      <w:pPr>
        <w:jc w:val="both"/>
        <w:rPr>
          <w:rFonts w:ascii="Garamond" w:hAnsi="Garamond"/>
          <w:sz w:val="24"/>
          <w:szCs w:val="24"/>
        </w:rPr>
      </w:pPr>
    </w:p>
    <w:p w:rsidR="001D1918" w:rsidRDefault="001D191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</w:t>
      </w:r>
      <w:r>
        <w:rPr>
          <w:rFonts w:ascii="Garamond" w:hAnsi="Garamond"/>
          <w:b/>
          <w:bCs/>
          <w:sz w:val="24"/>
          <w:szCs w:val="24"/>
        </w:rPr>
        <w:t>Fórum</w:t>
      </w:r>
      <w:r>
        <w:rPr>
          <w:rFonts w:ascii="Garamond" w:hAnsi="Garamond"/>
          <w:sz w:val="24"/>
          <w:szCs w:val="24"/>
        </w:rPr>
        <w:t xml:space="preserve"> a támogatott pályázók számára kialakított f</w:t>
      </w:r>
      <w:r w:rsidR="00C209A7">
        <w:rPr>
          <w:rFonts w:ascii="Garamond" w:hAnsi="Garamond"/>
          <w:sz w:val="24"/>
          <w:szCs w:val="24"/>
        </w:rPr>
        <w:t>elület, amelynek célja, hogy a P</w:t>
      </w:r>
      <w:r>
        <w:rPr>
          <w:rFonts w:ascii="Garamond" w:hAnsi="Garamond"/>
          <w:sz w:val="24"/>
          <w:szCs w:val="24"/>
        </w:rPr>
        <w:t>rogrammal kapcsolatos tapasztalataikat, jobbító javaslataikat megoszthassák egyrészt a lebonyolító alapítványokkal, másrészt egymással.</w:t>
      </w:r>
    </w:p>
    <w:p w:rsidR="001D1918" w:rsidRDefault="001D1918">
      <w:pPr>
        <w:jc w:val="both"/>
        <w:rPr>
          <w:rFonts w:ascii="Garamond" w:hAnsi="Garamond"/>
          <w:sz w:val="24"/>
          <w:szCs w:val="24"/>
        </w:rPr>
      </w:pPr>
    </w:p>
    <w:p w:rsidR="001D1918" w:rsidRDefault="001D1918" w:rsidP="00E320F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Az </w:t>
      </w:r>
      <w:r>
        <w:rPr>
          <w:rFonts w:ascii="Garamond" w:hAnsi="Garamond"/>
          <w:b/>
          <w:bCs/>
          <w:sz w:val="24"/>
          <w:szCs w:val="24"/>
        </w:rPr>
        <w:t>Eseménynaptárban</w:t>
      </w:r>
      <w:r>
        <w:rPr>
          <w:rFonts w:ascii="Garamond" w:hAnsi="Garamond"/>
          <w:sz w:val="24"/>
          <w:szCs w:val="24"/>
        </w:rPr>
        <w:t xml:space="preserve"> mind a lebonyolító alapítványok által szervezett eseményeket (pl. információs napok, nyitó- és záró rendezvények), mind pedig a támogatott projektek rendezvényeinek helyszínét és dátumát lehet nyomon követni. Ez utóbbi eseményeket a támogatott pályázók vihetik fel a rendszerbe</w:t>
      </w:r>
      <w:r w:rsidR="00E320F4">
        <w:rPr>
          <w:rFonts w:ascii="Garamond" w:hAnsi="Garamond"/>
          <w:sz w:val="24"/>
          <w:szCs w:val="24"/>
        </w:rPr>
        <w:t>, a pályázat írásakor megadott felhasználónevükkel és jelszavukkal belépve.</w:t>
      </w:r>
      <w:r>
        <w:rPr>
          <w:rFonts w:ascii="Garamond" w:hAnsi="Garamond"/>
          <w:sz w:val="24"/>
          <w:szCs w:val="24"/>
        </w:rPr>
        <w:t xml:space="preserve"> </w:t>
      </w:r>
    </w:p>
    <w:p w:rsidR="001D1918" w:rsidRDefault="001D1918">
      <w:pPr>
        <w:jc w:val="both"/>
        <w:rPr>
          <w:rFonts w:ascii="Garamond" w:hAnsi="Garamond"/>
          <w:sz w:val="24"/>
          <w:szCs w:val="24"/>
        </w:rPr>
      </w:pPr>
    </w:p>
    <w:p w:rsidR="00E320F4" w:rsidRDefault="00E320F4">
      <w:pPr>
        <w:jc w:val="both"/>
        <w:rPr>
          <w:rFonts w:ascii="Garamond" w:hAnsi="Garamond"/>
          <w:sz w:val="24"/>
          <w:szCs w:val="24"/>
        </w:rPr>
      </w:pPr>
    </w:p>
    <w:p w:rsidR="001D1918" w:rsidRPr="006E4C8E" w:rsidRDefault="00652C2B" w:rsidP="006E4C8E">
      <w:pPr>
        <w:pStyle w:val="Cmsor1"/>
        <w:rPr>
          <w:b/>
          <w:sz w:val="28"/>
        </w:rPr>
      </w:pPr>
      <w:bookmarkStart w:id="8" w:name="_Toc425932512"/>
      <w:r>
        <w:rPr>
          <w:b/>
          <w:sz w:val="28"/>
        </w:rPr>
        <w:t>6</w:t>
      </w:r>
      <w:r w:rsidR="001D1918" w:rsidRPr="006E4C8E">
        <w:rPr>
          <w:b/>
          <w:sz w:val="28"/>
        </w:rPr>
        <w:t>. Monitorozás és konzultáció</w:t>
      </w:r>
      <w:bookmarkEnd w:id="8"/>
    </w:p>
    <w:p w:rsidR="001D1918" w:rsidRDefault="001D1918">
      <w:pPr>
        <w:jc w:val="both"/>
        <w:rPr>
          <w:rFonts w:ascii="Garamond" w:hAnsi="Garamond"/>
          <w:b/>
          <w:bCs/>
          <w:color w:val="000000"/>
          <w:sz w:val="24"/>
          <w:szCs w:val="24"/>
          <w:u w:val="single"/>
        </w:rPr>
      </w:pPr>
    </w:p>
    <w:p w:rsidR="001D1918" w:rsidRDefault="00C209A7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Helyszíni látogatásra</w:t>
      </w:r>
      <w:r w:rsidR="001D1918">
        <w:rPr>
          <w:rFonts w:ascii="Garamond" w:hAnsi="Garamond"/>
          <w:color w:val="000000"/>
          <w:sz w:val="24"/>
          <w:szCs w:val="24"/>
        </w:rPr>
        <w:t xml:space="preserve"> </w:t>
      </w:r>
      <w:r>
        <w:rPr>
          <w:rFonts w:ascii="Garamond" w:hAnsi="Garamond"/>
          <w:color w:val="000000"/>
          <w:sz w:val="24"/>
          <w:szCs w:val="24"/>
        </w:rPr>
        <w:t>(monitorozás</w:t>
      </w:r>
      <w:r w:rsidR="001D1918">
        <w:rPr>
          <w:rFonts w:ascii="Garamond" w:hAnsi="Garamond"/>
          <w:color w:val="000000"/>
          <w:sz w:val="24"/>
          <w:szCs w:val="24"/>
        </w:rPr>
        <w:t>ra</w:t>
      </w:r>
      <w:r>
        <w:rPr>
          <w:rFonts w:ascii="Garamond" w:hAnsi="Garamond"/>
          <w:color w:val="000000"/>
          <w:sz w:val="24"/>
          <w:szCs w:val="24"/>
        </w:rPr>
        <w:t>)</w:t>
      </w:r>
      <w:r w:rsidR="001D1918">
        <w:rPr>
          <w:rFonts w:ascii="Garamond" w:hAnsi="Garamond"/>
          <w:color w:val="000000"/>
          <w:sz w:val="24"/>
          <w:szCs w:val="24"/>
        </w:rPr>
        <w:t xml:space="preserve"> a projekt során bármikor sor kerülhet. Ennek időpontját a lebonyolító alapítványok </w:t>
      </w:r>
      <w:r w:rsidR="00E320F4">
        <w:rPr>
          <w:rFonts w:ascii="Garamond" w:hAnsi="Garamond"/>
          <w:color w:val="000000"/>
          <w:sz w:val="24"/>
          <w:szCs w:val="24"/>
        </w:rPr>
        <w:t xml:space="preserve">előre </w:t>
      </w:r>
      <w:r w:rsidR="001D1918">
        <w:rPr>
          <w:rFonts w:ascii="Garamond" w:hAnsi="Garamond"/>
          <w:color w:val="000000"/>
          <w:sz w:val="24"/>
          <w:szCs w:val="24"/>
        </w:rPr>
        <w:t xml:space="preserve">egyeztetik a projekt kapcsolattartójával. A monitorozást a pályázó nem </w:t>
      </w:r>
      <w:r w:rsidR="001D1918">
        <w:rPr>
          <w:rFonts w:ascii="Garamond" w:hAnsi="Garamond"/>
          <w:color w:val="000000"/>
          <w:sz w:val="24"/>
          <w:szCs w:val="24"/>
        </w:rPr>
        <w:lastRenderedPageBreak/>
        <w:t>tagadhatja meg. Mindemellett a monitorozás célja a projekt előrehaladásának felmérése, a felmerülő problémá</w:t>
      </w:r>
      <w:r>
        <w:rPr>
          <w:rFonts w:ascii="Garamond" w:hAnsi="Garamond"/>
          <w:color w:val="000000"/>
          <w:sz w:val="24"/>
          <w:szCs w:val="24"/>
        </w:rPr>
        <w:t xml:space="preserve">k időben történő észlelése és </w:t>
      </w:r>
      <w:r w:rsidR="001D1918">
        <w:rPr>
          <w:rFonts w:ascii="Garamond" w:hAnsi="Garamond"/>
          <w:color w:val="000000"/>
          <w:sz w:val="24"/>
          <w:szCs w:val="24"/>
        </w:rPr>
        <w:t>megoldások keresése – éppen ezért a monitorozások során is együttműködésre számítunk.</w:t>
      </w:r>
    </w:p>
    <w:p w:rsidR="001D1918" w:rsidRDefault="001D1918">
      <w:pPr>
        <w:jc w:val="both"/>
      </w:pPr>
    </w:p>
    <w:p w:rsidR="001D1918" w:rsidRDefault="001D1918">
      <w:pPr>
        <w:jc w:val="both"/>
        <w:rPr>
          <w:rFonts w:ascii="Garamond" w:hAnsi="Garamond"/>
          <w:b/>
          <w:bCs/>
          <w:color w:val="000000"/>
          <w:sz w:val="24"/>
          <w:szCs w:val="24"/>
        </w:rPr>
      </w:pPr>
      <w:r>
        <w:rPr>
          <w:rFonts w:ascii="Garamond" w:hAnsi="Garamond"/>
          <w:b/>
          <w:bCs/>
          <w:color w:val="000000"/>
          <w:sz w:val="24"/>
          <w:szCs w:val="24"/>
        </w:rPr>
        <w:t>Monitorozás során az alábbiakra kerül(het) sor:</w:t>
      </w:r>
    </w:p>
    <w:p w:rsidR="001D1918" w:rsidRDefault="001D1918">
      <w:pPr>
        <w:numPr>
          <w:ilvl w:val="0"/>
          <w:numId w:val="10"/>
        </w:numPr>
        <w:tabs>
          <w:tab w:val="left" w:pos="426"/>
        </w:tabs>
        <w:ind w:left="709" w:hanging="426"/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a projekt addigi történéseit alátámasztó dokumentumok, produktumok ellenőrzése;</w:t>
      </w:r>
    </w:p>
    <w:p w:rsidR="001D1918" w:rsidRDefault="001D1918">
      <w:pPr>
        <w:numPr>
          <w:ilvl w:val="0"/>
          <w:numId w:val="10"/>
        </w:numPr>
        <w:tabs>
          <w:tab w:val="left" w:pos="426"/>
        </w:tabs>
        <w:ind w:left="709" w:hanging="426"/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a projekt addigi költéseit igazoló számlák, bizonylatok ellenőrzése;</w:t>
      </w:r>
    </w:p>
    <w:p w:rsidR="001D1918" w:rsidRDefault="001D1918">
      <w:pPr>
        <w:numPr>
          <w:ilvl w:val="0"/>
          <w:numId w:val="10"/>
        </w:numPr>
        <w:tabs>
          <w:tab w:val="left" w:pos="426"/>
        </w:tabs>
        <w:ind w:left="709" w:hanging="426"/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az addigi tapasztalatok átbeszélése, értékelése;</w:t>
      </w:r>
    </w:p>
    <w:p w:rsidR="001D1918" w:rsidRDefault="001D1918">
      <w:pPr>
        <w:numPr>
          <w:ilvl w:val="0"/>
          <w:numId w:val="10"/>
        </w:numPr>
        <w:tabs>
          <w:tab w:val="left" w:pos="426"/>
        </w:tabs>
        <w:ind w:left="709" w:hanging="426"/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a felmerülő szakmai/szervezeti problémák átbeszélése, megoldáskeresés;</w:t>
      </w:r>
    </w:p>
    <w:p w:rsidR="001D1918" w:rsidRDefault="001D1918">
      <w:pPr>
        <w:numPr>
          <w:ilvl w:val="0"/>
          <w:numId w:val="10"/>
        </w:numPr>
        <w:tabs>
          <w:tab w:val="left" w:pos="426"/>
        </w:tabs>
        <w:ind w:left="709" w:hanging="426"/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egyeztetés a projekt lehetséges módosításáról.</w:t>
      </w:r>
    </w:p>
    <w:p w:rsidR="001D1918" w:rsidRDefault="001D1918" w:rsidP="00E320F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lebonyolító alapítványokon kívül a támogatásközvetítő szervezet, az EGT/Norvég Finanszírozási Mechanizmus Iroda képviselője illetve megbízottjaik, valamint az EFTA könyvvizsgáló testülete is jogosult a támogatás felhasználását ellenőrizni: az ehhez szükséges adatokat, bizonylatokat a támogatott szervezettől bekérheti</w:t>
      </w:r>
      <w:r w:rsidR="00C209A7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illetve helyszíni ellenőrzést is tarthat </w:t>
      </w:r>
      <w:r>
        <w:rPr>
          <w:rFonts w:ascii="Garamond" w:hAnsi="Garamond"/>
          <w:b/>
          <w:bCs/>
          <w:sz w:val="24"/>
          <w:szCs w:val="24"/>
        </w:rPr>
        <w:t>a projekt</w:t>
      </w:r>
      <w:r w:rsidR="00C209A7">
        <w:rPr>
          <w:rFonts w:ascii="Garamond" w:hAnsi="Garamond"/>
          <w:b/>
          <w:bCs/>
          <w:sz w:val="24"/>
          <w:szCs w:val="24"/>
        </w:rPr>
        <w:t xml:space="preserve"> kezdetétől a projekt zárását</w:t>
      </w:r>
      <w:r>
        <w:rPr>
          <w:rFonts w:ascii="Garamond" w:hAnsi="Garamond"/>
          <w:b/>
          <w:bCs/>
          <w:sz w:val="24"/>
          <w:szCs w:val="24"/>
        </w:rPr>
        <w:t xml:space="preserve"> követő 5 évvel bezárólag</w:t>
      </w:r>
      <w:r>
        <w:rPr>
          <w:rFonts w:ascii="Garamond" w:hAnsi="Garamond"/>
          <w:sz w:val="24"/>
          <w:szCs w:val="24"/>
        </w:rPr>
        <w:t xml:space="preserve">. Ezek időpontját </w:t>
      </w:r>
      <w:r w:rsidR="00E320F4">
        <w:rPr>
          <w:rFonts w:ascii="Garamond" w:hAnsi="Garamond"/>
          <w:sz w:val="24"/>
          <w:szCs w:val="24"/>
        </w:rPr>
        <w:t>–</w:t>
      </w:r>
      <w:r>
        <w:rPr>
          <w:rFonts w:ascii="Garamond" w:hAnsi="Garamond"/>
          <w:sz w:val="24"/>
          <w:szCs w:val="24"/>
        </w:rPr>
        <w:t xml:space="preserve"> hasonlóan a lebonyolító alapítványok látogatásaihoz – a szervezetek előre egyeztetik a támogatottal.</w:t>
      </w:r>
    </w:p>
    <w:p w:rsidR="001D1918" w:rsidRDefault="001D1918">
      <w:pPr>
        <w:jc w:val="both"/>
        <w:rPr>
          <w:rFonts w:ascii="Garamond" w:hAnsi="Garamond"/>
          <w:sz w:val="24"/>
          <w:szCs w:val="24"/>
        </w:rPr>
      </w:pPr>
    </w:p>
    <w:p w:rsidR="001D1918" w:rsidRDefault="001D1918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A projekttel kapcsolatos problémák és lehetséges megoldások/módosítások megbeszélésére a pályázó is kezdeményezhet </w:t>
      </w:r>
      <w:r>
        <w:rPr>
          <w:rFonts w:ascii="Garamond" w:hAnsi="Garamond"/>
          <w:b/>
          <w:bCs/>
          <w:color w:val="000000"/>
          <w:sz w:val="24"/>
          <w:szCs w:val="24"/>
        </w:rPr>
        <w:t xml:space="preserve">konzultációt </w:t>
      </w:r>
      <w:r>
        <w:rPr>
          <w:rFonts w:ascii="Garamond" w:hAnsi="Garamond"/>
          <w:color w:val="000000"/>
          <w:sz w:val="24"/>
          <w:szCs w:val="24"/>
        </w:rPr>
        <w:t xml:space="preserve">az illetékes lebonyolító alapítványnál. </w:t>
      </w:r>
    </w:p>
    <w:p w:rsidR="001D1918" w:rsidRDefault="001D1918">
      <w:pPr>
        <w:jc w:val="both"/>
        <w:rPr>
          <w:rFonts w:ascii="Garamond" w:hAnsi="Garamond"/>
          <w:sz w:val="24"/>
          <w:szCs w:val="24"/>
        </w:rPr>
      </w:pPr>
    </w:p>
    <w:p w:rsidR="001D1918" w:rsidRDefault="001D1918">
      <w:pPr>
        <w:tabs>
          <w:tab w:val="left" w:pos="360"/>
        </w:tabs>
        <w:jc w:val="both"/>
        <w:rPr>
          <w:rFonts w:ascii="Garamond" w:hAnsi="Garamond"/>
          <w:sz w:val="24"/>
          <w:szCs w:val="24"/>
        </w:rPr>
      </w:pPr>
    </w:p>
    <w:p w:rsidR="001D1918" w:rsidRPr="006E4C8E" w:rsidRDefault="00652C2B" w:rsidP="006E4C8E">
      <w:pPr>
        <w:pStyle w:val="Cmsor1"/>
        <w:rPr>
          <w:b/>
          <w:sz w:val="28"/>
        </w:rPr>
      </w:pPr>
      <w:bookmarkStart w:id="9" w:name="_Toc425932513"/>
      <w:r>
        <w:rPr>
          <w:b/>
          <w:sz w:val="28"/>
        </w:rPr>
        <w:t>7</w:t>
      </w:r>
      <w:r w:rsidR="001D1918" w:rsidRPr="006E4C8E">
        <w:rPr>
          <w:b/>
          <w:sz w:val="28"/>
        </w:rPr>
        <w:t>. A szervezettel kapcsolatos változások bejelentése</w:t>
      </w:r>
      <w:bookmarkEnd w:id="9"/>
    </w:p>
    <w:p w:rsidR="001D1918" w:rsidRDefault="001D1918">
      <w:pPr>
        <w:tabs>
          <w:tab w:val="left" w:pos="360"/>
        </w:tabs>
        <w:jc w:val="both"/>
        <w:rPr>
          <w:rFonts w:ascii="Garamond" w:hAnsi="Garamond"/>
          <w:sz w:val="24"/>
          <w:szCs w:val="24"/>
        </w:rPr>
      </w:pPr>
    </w:p>
    <w:p w:rsidR="001D1918" w:rsidRDefault="001D1918">
      <w:pPr>
        <w:tabs>
          <w:tab w:val="left" w:pos="360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Kérjük,</w:t>
      </w:r>
      <w:r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bCs/>
          <w:sz w:val="24"/>
          <w:szCs w:val="24"/>
          <w:u w:val="single"/>
        </w:rPr>
        <w:t>azonnal</w:t>
      </w:r>
      <w:r>
        <w:rPr>
          <w:rFonts w:ascii="Garamond" w:hAnsi="Garamond"/>
          <w:b/>
          <w:bCs/>
          <w:sz w:val="24"/>
          <w:szCs w:val="24"/>
        </w:rPr>
        <w:t xml:space="preserve"> jelezzék írásban (e-mailen) a lebonyolító alapítványnál a következőket</w:t>
      </w:r>
      <w:r>
        <w:rPr>
          <w:rFonts w:ascii="Garamond" w:hAnsi="Garamond"/>
          <w:sz w:val="24"/>
          <w:szCs w:val="24"/>
        </w:rPr>
        <w:t>:</w:t>
      </w:r>
    </w:p>
    <w:p w:rsidR="001D1918" w:rsidRDefault="001D1918">
      <w:pPr>
        <w:numPr>
          <w:ilvl w:val="0"/>
          <w:numId w:val="3"/>
        </w:numPr>
        <w:tabs>
          <w:tab w:val="left" w:pos="360"/>
        </w:tabs>
        <w:ind w:left="360" w:firstLine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technikai/szervezeti problémák</w:t>
      </w:r>
    </w:p>
    <w:p w:rsidR="001D1918" w:rsidRDefault="001D1918">
      <w:pPr>
        <w:numPr>
          <w:ilvl w:val="0"/>
          <w:numId w:val="3"/>
        </w:numPr>
        <w:tabs>
          <w:tab w:val="left" w:pos="360"/>
        </w:tabs>
        <w:ind w:left="360" w:firstLine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címváltozás; </w:t>
      </w:r>
    </w:p>
    <w:p w:rsidR="001D1918" w:rsidRDefault="001D1918">
      <w:pPr>
        <w:numPr>
          <w:ilvl w:val="0"/>
          <w:numId w:val="3"/>
        </w:numPr>
        <w:tabs>
          <w:tab w:val="left" w:pos="360"/>
        </w:tabs>
        <w:ind w:left="360" w:firstLine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bankszámlával kapcsolatos változások;</w:t>
      </w:r>
    </w:p>
    <w:p w:rsidR="001D1918" w:rsidRDefault="001D1918">
      <w:pPr>
        <w:numPr>
          <w:ilvl w:val="0"/>
          <w:numId w:val="3"/>
        </w:numPr>
        <w:tabs>
          <w:tab w:val="left" w:pos="360"/>
        </w:tabs>
        <w:ind w:left="360" w:firstLine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az aláíró/kapcsolattartó személyében bekövetkezett változás;</w:t>
      </w:r>
    </w:p>
    <w:p w:rsidR="001D1918" w:rsidRDefault="001D1918">
      <w:pPr>
        <w:numPr>
          <w:ilvl w:val="0"/>
          <w:numId w:val="3"/>
        </w:numPr>
        <w:tabs>
          <w:tab w:val="left" w:pos="360"/>
        </w:tabs>
        <w:ind w:left="360" w:firstLine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az aláíró/kapcsolattartó elérhetőségeiben (e-mail, cím, telefonszám) bekövetkezett változás;</w:t>
      </w:r>
    </w:p>
    <w:p w:rsidR="001D1918" w:rsidRDefault="001D1918">
      <w:pPr>
        <w:numPr>
          <w:ilvl w:val="0"/>
          <w:numId w:val="3"/>
        </w:numPr>
        <w:tabs>
          <w:tab w:val="left" w:pos="360"/>
        </w:tabs>
        <w:ind w:left="360" w:firstLine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bejegyzési dokumentum (szervezet neve, székhely, képviselő, szervezeti forma) megváltozása;</w:t>
      </w:r>
    </w:p>
    <w:p w:rsidR="001D1918" w:rsidRDefault="001D1918">
      <w:pPr>
        <w:numPr>
          <w:ilvl w:val="0"/>
          <w:numId w:val="3"/>
        </w:numPr>
        <w:tabs>
          <w:tab w:val="left" w:pos="360"/>
        </w:tabs>
        <w:ind w:left="360" w:firstLine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az alapszabály módosítása;</w:t>
      </w:r>
    </w:p>
    <w:p w:rsidR="001D1918" w:rsidRDefault="001D1918">
      <w:pPr>
        <w:numPr>
          <w:ilvl w:val="0"/>
          <w:numId w:val="3"/>
        </w:numPr>
        <w:tabs>
          <w:tab w:val="left" w:pos="360"/>
        </w:tabs>
        <w:ind w:left="360" w:firstLine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közhasznú státuszt érintő történ változás.</w:t>
      </w:r>
    </w:p>
    <w:p w:rsidR="00E320F4" w:rsidRDefault="00E320F4">
      <w:pPr>
        <w:jc w:val="both"/>
        <w:rPr>
          <w:rFonts w:ascii="Garamond" w:hAnsi="Garamond"/>
          <w:sz w:val="24"/>
          <w:szCs w:val="24"/>
        </w:rPr>
      </w:pPr>
    </w:p>
    <w:p w:rsidR="001D1918" w:rsidRDefault="001D191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Az általános adminisztratív adatok (pl. kapcsolattartó elérhetőségei) változását elegendő e-mailben bejelenteni </w:t>
      </w:r>
      <w:r>
        <w:rPr>
          <w:rFonts w:ascii="Garamond" w:hAnsi="Garamond"/>
          <w:b/>
          <w:bCs/>
          <w:sz w:val="24"/>
          <w:szCs w:val="24"/>
        </w:rPr>
        <w:t>a lebonyolító alapítványnak</w:t>
      </w:r>
      <w:r>
        <w:rPr>
          <w:rFonts w:ascii="Garamond" w:hAnsi="Garamond"/>
          <w:sz w:val="24"/>
          <w:szCs w:val="24"/>
        </w:rPr>
        <w:t>. Amennyiben a szervezet bírósági bejegyzésében és/vagy a projektről kötött támogatási szerződésben (pl. bankszámlaszám) szereplő adatokat is érintik, úgy az új adatokat tartalmazó bírósági kivonat másolatát, illetve a bankszámlaszám módosítását igazoló dokumentumot is küldjék meg (elegendő beszkennelve e-mailen).</w:t>
      </w:r>
    </w:p>
    <w:p w:rsidR="001D1918" w:rsidRDefault="001D1918">
      <w:pPr>
        <w:jc w:val="both"/>
      </w:pPr>
    </w:p>
    <w:p w:rsidR="001D1918" w:rsidRDefault="001D191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Amennyiben a változások a szerződésben illetve annak mellékleteiben rögzített konkrét adatokat is érintik, szerződésmódosításra van szükség.</w:t>
      </w:r>
    </w:p>
    <w:p w:rsidR="001D1918" w:rsidRDefault="001D1918">
      <w:pPr>
        <w:tabs>
          <w:tab w:val="left" w:pos="360"/>
        </w:tabs>
        <w:jc w:val="both"/>
        <w:rPr>
          <w:rFonts w:ascii="Garamond" w:hAnsi="Garamond"/>
          <w:sz w:val="24"/>
          <w:szCs w:val="24"/>
        </w:rPr>
      </w:pPr>
    </w:p>
    <w:p w:rsidR="001D1918" w:rsidRDefault="001D1918">
      <w:pPr>
        <w:tabs>
          <w:tab w:val="left" w:pos="360"/>
        </w:tabs>
        <w:jc w:val="both"/>
        <w:rPr>
          <w:rFonts w:ascii="Garamond" w:hAnsi="Garamond"/>
          <w:sz w:val="24"/>
          <w:szCs w:val="24"/>
        </w:rPr>
      </w:pPr>
    </w:p>
    <w:p w:rsidR="001D1918" w:rsidRPr="006E4C8E" w:rsidRDefault="00652C2B" w:rsidP="006E4C8E">
      <w:pPr>
        <w:pStyle w:val="Cmsor1"/>
        <w:rPr>
          <w:b/>
          <w:sz w:val="28"/>
        </w:rPr>
      </w:pPr>
      <w:bookmarkStart w:id="10" w:name="_Toc425932514"/>
      <w:r>
        <w:rPr>
          <w:b/>
          <w:sz w:val="28"/>
        </w:rPr>
        <w:t>8</w:t>
      </w:r>
      <w:r w:rsidR="001D1918" w:rsidRPr="006E4C8E">
        <w:rPr>
          <w:b/>
          <w:sz w:val="28"/>
        </w:rPr>
        <w:t>. A projekttel kapcsolatos tartalmi módosítások egyeztetése</w:t>
      </w:r>
      <w:bookmarkEnd w:id="10"/>
    </w:p>
    <w:p w:rsidR="001D1918" w:rsidRDefault="001D1918">
      <w:pPr>
        <w:tabs>
          <w:tab w:val="left" w:pos="360"/>
        </w:tabs>
        <w:jc w:val="both"/>
        <w:rPr>
          <w:rFonts w:ascii="Garamond" w:hAnsi="Garamond"/>
          <w:color w:val="000000"/>
          <w:sz w:val="24"/>
          <w:szCs w:val="24"/>
        </w:rPr>
      </w:pPr>
    </w:p>
    <w:p w:rsidR="001D1918" w:rsidRDefault="001D1918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Amennyiben a projekt tervezésekor előre nem látható okok, vagy bármilyen más, ésszerűen elfogadható ok miatt a projektet nem tudják az eredeti tervek szerint végrehajtani, akkor lehetőség van a projekt tartalmának módosítására. Ez azonban mindig csak olyan módon lehetséges, hogy az eredeti fő célkitűzés megmarad, s a projekt tartalmi minősége nem romlik a változtatás hatására. </w:t>
      </w:r>
    </w:p>
    <w:p w:rsidR="001D1918" w:rsidRDefault="001D1918">
      <w:pPr>
        <w:jc w:val="both"/>
      </w:pPr>
    </w:p>
    <w:p w:rsidR="001D1918" w:rsidRDefault="001D1918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A módosítás igényéről időben – </w:t>
      </w:r>
      <w:r>
        <w:rPr>
          <w:rFonts w:ascii="Garamond" w:hAnsi="Garamond"/>
          <w:b/>
          <w:bCs/>
          <w:color w:val="000000"/>
          <w:sz w:val="24"/>
          <w:szCs w:val="24"/>
        </w:rPr>
        <w:t xml:space="preserve">még a változtatás </w:t>
      </w:r>
      <w:r>
        <w:rPr>
          <w:rFonts w:ascii="Garamond" w:hAnsi="Garamond"/>
          <w:b/>
          <w:bCs/>
          <w:color w:val="000000"/>
          <w:sz w:val="24"/>
          <w:szCs w:val="24"/>
          <w:u w:val="single"/>
        </w:rPr>
        <w:t>előtt</w:t>
      </w:r>
      <w:r>
        <w:rPr>
          <w:rFonts w:ascii="Garamond" w:hAnsi="Garamond"/>
          <w:color w:val="000000"/>
          <w:sz w:val="24"/>
          <w:szCs w:val="24"/>
        </w:rPr>
        <w:t xml:space="preserve"> - egyeztetni kell a lebonyolító alapítvánnyal.</w:t>
      </w:r>
    </w:p>
    <w:p w:rsidR="001D1918" w:rsidRDefault="001D1918">
      <w:pPr>
        <w:tabs>
          <w:tab w:val="left" w:pos="360"/>
        </w:tabs>
        <w:jc w:val="both"/>
        <w:rPr>
          <w:rFonts w:ascii="Garamond" w:hAnsi="Garamond"/>
          <w:color w:val="000000"/>
          <w:sz w:val="24"/>
          <w:szCs w:val="24"/>
        </w:rPr>
      </w:pPr>
    </w:p>
    <w:p w:rsidR="001D1918" w:rsidRDefault="001D191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változtatás érintheti az alábbiakat:</w:t>
      </w:r>
    </w:p>
    <w:p w:rsidR="001D1918" w:rsidRDefault="001D1918">
      <w:pPr>
        <w:numPr>
          <w:ilvl w:val="0"/>
          <w:numId w:val="9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projekt ütemezése;</w:t>
      </w:r>
    </w:p>
    <w:p w:rsidR="001D1918" w:rsidRDefault="001D1918">
      <w:pPr>
        <w:numPr>
          <w:ilvl w:val="0"/>
          <w:numId w:val="9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megvalósítás határideje;</w:t>
      </w:r>
    </w:p>
    <w:p w:rsidR="001D1918" w:rsidRDefault="001D1918">
      <w:pPr>
        <w:numPr>
          <w:ilvl w:val="0"/>
          <w:numId w:val="9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megvalósítani kívánt tevékenységek (beleértve az elérni kívánt célcsoportokat is);</w:t>
      </w:r>
    </w:p>
    <w:p w:rsidR="001D1918" w:rsidRDefault="001D1918">
      <w:pPr>
        <w:numPr>
          <w:ilvl w:val="0"/>
          <w:numId w:val="9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tervezett tevékenységhez választott módszer;</w:t>
      </w:r>
    </w:p>
    <w:p w:rsidR="001D1918" w:rsidRDefault="001D1918">
      <w:pPr>
        <w:numPr>
          <w:ilvl w:val="0"/>
          <w:numId w:val="9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partnerségben bekövetkező változások.</w:t>
      </w:r>
    </w:p>
    <w:p w:rsidR="001D1918" w:rsidRDefault="001D191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változtatások igényét minden esetben indokolni szükséges. A változtatási igényre a lebonyolító alapítvány 5 munkanapon belül visszajelez</w:t>
      </w:r>
      <w:r w:rsidR="00C209A7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és ha szükséges, további kiegészítéseket kér. </w:t>
      </w:r>
    </w:p>
    <w:p w:rsidR="00E320F4" w:rsidRDefault="00E320F4">
      <w:pPr>
        <w:jc w:val="both"/>
        <w:rPr>
          <w:rFonts w:ascii="Garamond" w:hAnsi="Garamond"/>
          <w:sz w:val="24"/>
          <w:szCs w:val="24"/>
        </w:rPr>
      </w:pPr>
    </w:p>
    <w:p w:rsidR="001D1918" w:rsidRDefault="001D191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Amennyiben a változások a szerződésben illetve annak mellékleteiben rögzített konkrét vállalásokat is érintik, szerződésmódosításra van szükség. Amennyiben a lebonyolító alapítvány jóváhagyja a kért változásokat, előkészíti a szerződésmódosítást, és azt 15 napon belül e-mailen megküldi a támogatott szervezetnek. Ezt a támogatottnak kell kinyomtatnia 3 példányban és aláírva eljuttatnia az Ökotárs Alapítvány részére. </w:t>
      </w:r>
    </w:p>
    <w:p w:rsidR="001D1918" w:rsidRDefault="001D1918">
      <w:pPr>
        <w:jc w:val="both"/>
        <w:rPr>
          <w:rFonts w:ascii="Garamond" w:hAnsi="Garamond"/>
          <w:sz w:val="24"/>
          <w:szCs w:val="24"/>
        </w:rPr>
      </w:pPr>
    </w:p>
    <w:p w:rsidR="001D1918" w:rsidRDefault="001D1918" w:rsidP="00E320F4">
      <w:pPr>
        <w:spacing w:line="240" w:lineRule="exact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15 napon belüli bejelentési kötelezettség terheli a támogatott szervezetet, amennyiben a támogatási cél végleg meghiúsult, illetve a szervezet a támogatási szerződés időtartama alatt a Ptk. vonatkozó jogszabályai alapján megszűnik vagy szervezeti formát változtat.</w:t>
      </w:r>
      <w:r w:rsidR="00E320F4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E</w:t>
      </w:r>
      <w:r w:rsidR="00E320F4">
        <w:rPr>
          <w:rFonts w:ascii="Garamond" w:hAnsi="Garamond"/>
          <w:sz w:val="24"/>
          <w:szCs w:val="24"/>
        </w:rPr>
        <w:t>kkor</w:t>
      </w:r>
      <w:r>
        <w:rPr>
          <w:rFonts w:ascii="Garamond" w:hAnsi="Garamond"/>
          <w:sz w:val="24"/>
          <w:szCs w:val="24"/>
        </w:rPr>
        <w:t xml:space="preserve"> a támogatási maradványt zárolni kell, kivéve az alábbi esetekben:</w:t>
      </w:r>
    </w:p>
    <w:p w:rsidR="001D1918" w:rsidRDefault="001D1918" w:rsidP="00E320F4">
      <w:pPr>
        <w:numPr>
          <w:ilvl w:val="0"/>
          <w:numId w:val="13"/>
        </w:numPr>
        <w:tabs>
          <w:tab w:val="clear" w:pos="780"/>
          <w:tab w:val="num" w:pos="426"/>
        </w:tabs>
        <w:spacing w:line="240" w:lineRule="exact"/>
        <w:ind w:left="426" w:hanging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az új szervezeti formát a pályázati felhívásban a támogatható szervezetek körének leírása tartalmazta;</w:t>
      </w:r>
    </w:p>
    <w:p w:rsidR="001D1918" w:rsidRDefault="001D1918" w:rsidP="00E320F4">
      <w:pPr>
        <w:numPr>
          <w:ilvl w:val="0"/>
          <w:numId w:val="13"/>
        </w:numPr>
        <w:tabs>
          <w:tab w:val="clear" w:pos="780"/>
          <w:tab w:val="num" w:pos="426"/>
        </w:tabs>
        <w:spacing w:line="240" w:lineRule="exact"/>
        <w:ind w:left="426" w:hanging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változtatás a támogatható szervezetek körét meghatározó jogszabályi változások hatására, azok által meghatározott módon jön létre és az új szervezeti forma továbbra is az érintett jogszabályok hatálya alá esik.</w:t>
      </w:r>
    </w:p>
    <w:p w:rsidR="001D1918" w:rsidRDefault="00E320F4" w:rsidP="00E320F4">
      <w:pPr>
        <w:spacing w:line="240" w:lineRule="exact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Ilyenkor a tám</w:t>
      </w:r>
      <w:r w:rsidR="002D3D88">
        <w:rPr>
          <w:rFonts w:ascii="Garamond" w:hAnsi="Garamond"/>
          <w:sz w:val="24"/>
          <w:szCs w:val="24"/>
        </w:rPr>
        <w:t>o</w:t>
      </w:r>
      <w:r>
        <w:rPr>
          <w:rFonts w:ascii="Garamond" w:hAnsi="Garamond"/>
          <w:sz w:val="24"/>
          <w:szCs w:val="24"/>
        </w:rPr>
        <w:t>gatás</w:t>
      </w:r>
      <w:r w:rsidR="001D1918">
        <w:rPr>
          <w:rFonts w:ascii="Garamond" w:hAnsi="Garamond"/>
          <w:sz w:val="24"/>
          <w:szCs w:val="24"/>
        </w:rPr>
        <w:t xml:space="preserve"> visszafizetéséről vagy a további felhasználhatóságának módjáról a lebonyolító újabb döntéssel rendelkezik.</w:t>
      </w:r>
    </w:p>
    <w:p w:rsidR="00402804" w:rsidRDefault="00402804">
      <w:pPr>
        <w:suppressAutoHyphens w:val="0"/>
        <w:overflowPunct/>
        <w:autoSpaceDE/>
        <w:textAlignment w:val="auto"/>
        <w:rPr>
          <w:rFonts w:ascii="Garamond" w:hAnsi="Garamond"/>
          <w:b/>
          <w:bCs/>
          <w:color w:val="000000"/>
          <w:sz w:val="24"/>
          <w:szCs w:val="24"/>
          <w:u w:val="single"/>
        </w:rPr>
      </w:pPr>
    </w:p>
    <w:p w:rsidR="001D1918" w:rsidRPr="006E4C8E" w:rsidRDefault="00652C2B" w:rsidP="006E4C8E">
      <w:pPr>
        <w:pStyle w:val="Cmsor1"/>
        <w:rPr>
          <w:b/>
          <w:sz w:val="28"/>
        </w:rPr>
      </w:pPr>
      <w:bookmarkStart w:id="11" w:name="_Toc425932515"/>
      <w:r>
        <w:rPr>
          <w:b/>
          <w:sz w:val="28"/>
        </w:rPr>
        <w:t>9</w:t>
      </w:r>
      <w:r w:rsidR="001D1918" w:rsidRPr="006E4C8E">
        <w:rPr>
          <w:b/>
          <w:sz w:val="28"/>
        </w:rPr>
        <w:t>. A projekttel kapcsolatos pénzügyi módosítások egyeztetése</w:t>
      </w:r>
      <w:bookmarkEnd w:id="11"/>
    </w:p>
    <w:p w:rsidR="001D1918" w:rsidRDefault="001D1918">
      <w:pPr>
        <w:tabs>
          <w:tab w:val="left" w:pos="360"/>
        </w:tabs>
        <w:jc w:val="both"/>
        <w:rPr>
          <w:rFonts w:ascii="Garamond" w:hAnsi="Garamond"/>
          <w:color w:val="000000"/>
          <w:sz w:val="24"/>
          <w:szCs w:val="24"/>
        </w:rPr>
      </w:pPr>
    </w:p>
    <w:p w:rsidR="001D1918" w:rsidRDefault="001D191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A projekt végrehajtása során – indokolt esetben - lehetőség van a költségvetés módosítására is. A </w:t>
      </w:r>
      <w:r>
        <w:rPr>
          <w:rFonts w:ascii="Garamond" w:hAnsi="Garamond"/>
          <w:b/>
          <w:sz w:val="24"/>
        </w:rPr>
        <w:t>főbb költségvetési kategóriák közötti 10%-ot meghaladó átcsoportosítás szándékát (</w:t>
      </w:r>
      <w:r w:rsidR="00F55790">
        <w:rPr>
          <w:rFonts w:ascii="Garamond" w:hAnsi="Garamond"/>
          <w:b/>
          <w:sz w:val="24"/>
        </w:rPr>
        <w:t xml:space="preserve">közepes- és </w:t>
      </w:r>
      <w:r>
        <w:rPr>
          <w:rFonts w:ascii="Garamond" w:hAnsi="Garamond"/>
          <w:b/>
          <w:sz w:val="24"/>
        </w:rPr>
        <w:t>makroprojektek esetében</w:t>
      </w:r>
      <w:r w:rsidR="00105ED9">
        <w:rPr>
          <w:rFonts w:ascii="Garamond" w:hAnsi="Garamond"/>
          <w:b/>
          <w:sz w:val="24"/>
        </w:rPr>
        <w:t xml:space="preserve"> bármely </w:t>
      </w:r>
      <w:r w:rsidR="00F55790">
        <w:rPr>
          <w:rFonts w:ascii="Garamond" w:hAnsi="Garamond"/>
          <w:b/>
          <w:sz w:val="24"/>
        </w:rPr>
        <w:t>(al)</w:t>
      </w:r>
      <w:r w:rsidR="00105ED9">
        <w:rPr>
          <w:rFonts w:ascii="Garamond" w:hAnsi="Garamond"/>
          <w:b/>
          <w:sz w:val="24"/>
        </w:rPr>
        <w:t xml:space="preserve">soron </w:t>
      </w:r>
      <w:r>
        <w:rPr>
          <w:rFonts w:ascii="Garamond" w:hAnsi="Garamond"/>
          <w:b/>
          <w:sz w:val="24"/>
        </w:rPr>
        <w:t xml:space="preserve">a 150 000 Ft-ot meghaladó pénz-átcsoportosítások szándékát is) </w:t>
      </w:r>
      <w:r>
        <w:rPr>
          <w:rFonts w:ascii="Garamond" w:hAnsi="Garamond"/>
          <w:sz w:val="24"/>
        </w:rPr>
        <w:t xml:space="preserve">a támogatott szervezetnek </w:t>
      </w:r>
      <w:r>
        <w:rPr>
          <w:rFonts w:ascii="Garamond" w:hAnsi="Garamond"/>
          <w:sz w:val="24"/>
          <w:u w:val="single"/>
        </w:rPr>
        <w:t>előzetesen</w:t>
      </w:r>
      <w:r>
        <w:rPr>
          <w:rFonts w:ascii="Garamond" w:hAnsi="Garamond"/>
          <w:sz w:val="24"/>
        </w:rPr>
        <w:t xml:space="preserve"> írásban kell kérelmeznie a lebonyolító alapítvány kapcsolattartójánál. </w:t>
      </w:r>
    </w:p>
    <w:p w:rsidR="00E320F4" w:rsidRDefault="00E320F4">
      <w:pPr>
        <w:pStyle w:val="Szvegtrzs"/>
        <w:overflowPunct w:val="0"/>
        <w:autoSpaceDE w:val="0"/>
        <w:textAlignment w:val="baseline"/>
        <w:rPr>
          <w:rFonts w:ascii="Garamond" w:hAnsi="Garamond"/>
          <w:b/>
          <w:bCs/>
          <w:szCs w:val="24"/>
        </w:rPr>
      </w:pPr>
    </w:p>
    <w:p w:rsidR="001D1918" w:rsidRDefault="001D1918">
      <w:pPr>
        <w:pStyle w:val="Szvegtrzs"/>
        <w:overflowPunct w:val="0"/>
        <w:autoSpaceDE w:val="0"/>
        <w:textAlignment w:val="baseline"/>
        <w:rPr>
          <w:rFonts w:ascii="Garamond" w:hAnsi="Garamond"/>
          <w:szCs w:val="24"/>
        </w:rPr>
      </w:pPr>
      <w:r>
        <w:rPr>
          <w:rFonts w:ascii="Garamond" w:hAnsi="Garamond"/>
          <w:b/>
          <w:bCs/>
          <w:szCs w:val="24"/>
        </w:rPr>
        <w:t>Fontos!</w:t>
      </w:r>
      <w:r>
        <w:rPr>
          <w:rFonts w:ascii="Garamond" w:hAnsi="Garamond"/>
          <w:szCs w:val="24"/>
        </w:rPr>
        <w:t xml:space="preserve"> A költségvetési módosítások, átcsoportosítások szabályai a költségtétel finanszírozási forrásától függetlenek, tehát az ö</w:t>
      </w:r>
      <w:r w:rsidR="00C209A7">
        <w:rPr>
          <w:rFonts w:ascii="Garamond" w:hAnsi="Garamond"/>
          <w:szCs w:val="24"/>
        </w:rPr>
        <w:t>nerőre (természetbeni és pénzbel</w:t>
      </w:r>
      <w:r>
        <w:rPr>
          <w:rFonts w:ascii="Garamond" w:hAnsi="Garamond"/>
          <w:szCs w:val="24"/>
        </w:rPr>
        <w:t>i) valamint a támogatás összegére egyaránt vonatkoznak!</w:t>
      </w:r>
    </w:p>
    <w:p w:rsidR="001D1918" w:rsidRDefault="001D1918">
      <w:pPr>
        <w:jc w:val="both"/>
      </w:pPr>
    </w:p>
    <w:p w:rsidR="001D1918" w:rsidRDefault="001D191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A változtatás igényét ugyancsak külön írásban és </w:t>
      </w:r>
      <w:r>
        <w:rPr>
          <w:rFonts w:ascii="Garamond" w:hAnsi="Garamond"/>
          <w:sz w:val="24"/>
          <w:u w:val="single"/>
        </w:rPr>
        <w:t>előzetesen, a tervezett módosítás életbe lépése előtt legalább 30 nappal</w:t>
      </w:r>
      <w:r>
        <w:rPr>
          <w:rFonts w:ascii="Garamond" w:hAnsi="Garamond"/>
          <w:sz w:val="24"/>
        </w:rPr>
        <w:t xml:space="preserve"> kell kérelmezni a következő esetekben is:</w:t>
      </w:r>
    </w:p>
    <w:p w:rsidR="001D1918" w:rsidRDefault="001D1918">
      <w:pPr>
        <w:numPr>
          <w:ilvl w:val="0"/>
          <w:numId w:val="11"/>
        </w:numPr>
        <w:tabs>
          <w:tab w:val="left" w:pos="426"/>
        </w:tabs>
        <w:ind w:left="426" w:hanging="426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a szerződés szerinti költségsorokban terveznek változtatást (azaz új sort iktatnának be, vagy már meglevőt hagynának el);</w:t>
      </w:r>
    </w:p>
    <w:p w:rsidR="001D1918" w:rsidRDefault="001D1918">
      <w:pPr>
        <w:numPr>
          <w:ilvl w:val="0"/>
          <w:numId w:val="11"/>
        </w:numPr>
        <w:tabs>
          <w:tab w:val="left" w:pos="426"/>
        </w:tabs>
        <w:ind w:left="426" w:hanging="426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a partner(ek) költségeit vagy a vállalt önrészt érintő változtatásokat terveznek;</w:t>
      </w:r>
    </w:p>
    <w:p w:rsidR="001D1918" w:rsidRDefault="001D1918">
      <w:pPr>
        <w:numPr>
          <w:ilvl w:val="0"/>
          <w:numId w:val="11"/>
        </w:numPr>
        <w:tabs>
          <w:tab w:val="left" w:pos="426"/>
        </w:tabs>
        <w:ind w:left="426" w:hanging="426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ha valamelyik részlet utalását nem forintban, hanem euróban szeretnék megkapni;</w:t>
      </w:r>
    </w:p>
    <w:p w:rsidR="001D1918" w:rsidRDefault="001D1918">
      <w:pPr>
        <w:numPr>
          <w:ilvl w:val="0"/>
          <w:numId w:val="11"/>
        </w:numPr>
        <w:tabs>
          <w:tab w:val="left" w:pos="426"/>
        </w:tabs>
        <w:ind w:left="426" w:hanging="426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ha a kifizetések ütemezésén kívánnak változtatni (pl. mert a tartalmi megvalósítás ütemezése is változik).</w:t>
      </w:r>
    </w:p>
    <w:p w:rsidR="001D1918" w:rsidRDefault="001D1918">
      <w:pPr>
        <w:tabs>
          <w:tab w:val="left" w:pos="360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támogatási összeg növelésére nincs lehetőség!</w:t>
      </w:r>
    </w:p>
    <w:p w:rsidR="001D1918" w:rsidRDefault="001D1918">
      <w:pPr>
        <w:tabs>
          <w:tab w:val="left" w:pos="360"/>
        </w:tabs>
        <w:jc w:val="both"/>
        <w:rPr>
          <w:rFonts w:ascii="Garamond" w:hAnsi="Garamond"/>
          <w:sz w:val="24"/>
          <w:szCs w:val="24"/>
        </w:rPr>
      </w:pPr>
    </w:p>
    <w:p w:rsidR="001D1918" w:rsidRDefault="001D1918">
      <w:pPr>
        <w:tabs>
          <w:tab w:val="left" w:pos="360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Amennyiben a szerződésbe</w:t>
      </w:r>
      <w:r w:rsidR="00E320F4">
        <w:rPr>
          <w:rFonts w:ascii="Garamond" w:hAnsi="Garamond"/>
          <w:sz w:val="24"/>
          <w:szCs w:val="24"/>
        </w:rPr>
        <w:t>n</w:t>
      </w:r>
      <w:r>
        <w:rPr>
          <w:rFonts w:ascii="Garamond" w:hAnsi="Garamond"/>
          <w:sz w:val="24"/>
          <w:szCs w:val="24"/>
        </w:rPr>
        <w:t xml:space="preserve"> foglalt támogatási összeg egy részét nem szeretnék felhasználni, úgy az elszámolandó önerő mértéke is arányosan csökken. Ugyanakkor bármilyen módosítás is történik, a készpénzbeli önerő mértéke nem csökkenhet a mindenkor aktuális összes k</w:t>
      </w:r>
      <w:r w:rsidR="00C209A7">
        <w:rPr>
          <w:rFonts w:ascii="Garamond" w:hAnsi="Garamond"/>
          <w:sz w:val="24"/>
          <w:szCs w:val="24"/>
        </w:rPr>
        <w:t>öltség 5%-a alá, illetve az öss</w:t>
      </w:r>
      <w:r>
        <w:rPr>
          <w:rFonts w:ascii="Garamond" w:hAnsi="Garamond"/>
          <w:sz w:val="24"/>
          <w:szCs w:val="24"/>
        </w:rPr>
        <w:t>z</w:t>
      </w:r>
      <w:r w:rsidR="00C209A7">
        <w:rPr>
          <w:rFonts w:ascii="Garamond" w:hAnsi="Garamond"/>
          <w:sz w:val="24"/>
          <w:szCs w:val="24"/>
        </w:rPr>
        <w:t>e</w:t>
      </w:r>
      <w:r>
        <w:rPr>
          <w:rFonts w:ascii="Garamond" w:hAnsi="Garamond"/>
          <w:sz w:val="24"/>
          <w:szCs w:val="24"/>
        </w:rPr>
        <w:t>s önerő (készpénzbeli + természetbeni) mértéke nem csökkenhet a mindenkor aktuális összes költség 10%-a alá.</w:t>
      </w:r>
    </w:p>
    <w:p w:rsidR="001D1918" w:rsidRDefault="001D1918">
      <w:pPr>
        <w:jc w:val="both"/>
      </w:pPr>
    </w:p>
    <w:p w:rsidR="001D1918" w:rsidRDefault="001D1918">
      <w:pPr>
        <w:pStyle w:val="Szvegtrzs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A költségvetés szöveges indoklásában szereplő egységdíjak, egységárak növekedéséből fakadó esetleges költségvetési eltérésekkel kapcsolatosan a lebonyolító al</w:t>
      </w:r>
      <w:r w:rsidR="00C209A7">
        <w:rPr>
          <w:rFonts w:ascii="Garamond" w:hAnsi="Garamond"/>
          <w:szCs w:val="24"/>
        </w:rPr>
        <w:t>apítványok a szerződésmódosítás</w:t>
      </w:r>
      <w:r>
        <w:rPr>
          <w:rFonts w:ascii="Garamond" w:hAnsi="Garamond"/>
          <w:szCs w:val="24"/>
        </w:rPr>
        <w:t xml:space="preserve"> szükségességét </w:t>
      </w:r>
      <w:r w:rsidR="00C209A7">
        <w:rPr>
          <w:rFonts w:ascii="Garamond" w:hAnsi="Garamond"/>
          <w:szCs w:val="24"/>
        </w:rPr>
        <w:t xml:space="preserve">egyedileg mérlegelik </w:t>
      </w:r>
      <w:r>
        <w:rPr>
          <w:rFonts w:ascii="Garamond" w:hAnsi="Garamond"/>
          <w:szCs w:val="24"/>
        </w:rPr>
        <w:t>(még abban az esetben is, ha fentebbi szabályok alapján erre szerződésmódosítást nem kell kérni!), azok mértékére, jellegére és tartalmára tekintettel. Amennyiben az egységdíjak a tervezetthez képest emelkednek, erről egyeztessenek a lebonyolító alapítvány munkatársaival!</w:t>
      </w:r>
    </w:p>
    <w:p w:rsidR="001D1918" w:rsidRDefault="001D1918">
      <w:pPr>
        <w:jc w:val="both"/>
        <w:rPr>
          <w:rFonts w:ascii="Garamond" w:hAnsi="Garamond"/>
          <w:sz w:val="24"/>
          <w:szCs w:val="24"/>
        </w:rPr>
      </w:pPr>
    </w:p>
    <w:p w:rsidR="001D1918" w:rsidRDefault="001D191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költségvetés-módosítás igényléséhez az alábbi dokumentumokat kell e-mailben megküldeni:</w:t>
      </w:r>
    </w:p>
    <w:p w:rsidR="001D1918" w:rsidRDefault="001D1918">
      <w:pPr>
        <w:pStyle w:val="Szvegtrzs"/>
        <w:numPr>
          <w:ilvl w:val="0"/>
          <w:numId w:val="2"/>
        </w:numPr>
        <w:tabs>
          <w:tab w:val="left" w:pos="567"/>
        </w:tabs>
        <w:ind w:left="540" w:hanging="54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módosítási kérelem a módosítások indoklásával;</w:t>
      </w:r>
    </w:p>
    <w:p w:rsidR="001D1918" w:rsidRDefault="001D1918">
      <w:pPr>
        <w:numPr>
          <w:ilvl w:val="0"/>
          <w:numId w:val="2"/>
        </w:numPr>
        <w:tabs>
          <w:tab w:val="left" w:pos="567"/>
        </w:tabs>
        <w:ind w:left="540" w:hanging="54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szerződés mellékletét képező költségvetési táblázat a módosításnak megfelelően átdolgozva, kiemelve (pl. színnel) benne a módosított sorokat.</w:t>
      </w:r>
    </w:p>
    <w:p w:rsidR="001D1918" w:rsidRDefault="001D1918">
      <w:pPr>
        <w:jc w:val="both"/>
        <w:rPr>
          <w:rFonts w:ascii="Garamond" w:hAnsi="Garamond"/>
          <w:sz w:val="24"/>
          <w:szCs w:val="24"/>
        </w:rPr>
      </w:pPr>
    </w:p>
    <w:p w:rsidR="001D1918" w:rsidRDefault="001D191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változtatási igényre a lebonyolító alapítvány 5 munkanapon belül visszajelez</w:t>
      </w:r>
      <w:r w:rsidR="00E320F4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és ha szükséges, további kiegészítéseket kér.</w:t>
      </w:r>
    </w:p>
    <w:p w:rsidR="001D1918" w:rsidRDefault="001D1918">
      <w:pPr>
        <w:jc w:val="both"/>
        <w:rPr>
          <w:rFonts w:ascii="Garamond" w:hAnsi="Garamond"/>
          <w:sz w:val="24"/>
          <w:szCs w:val="24"/>
        </w:rPr>
      </w:pPr>
    </w:p>
    <w:p w:rsidR="001D1918" w:rsidRDefault="001D191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Amennyiben a lebonyolító alapítvány jóváhagyja a módosítási kérelmet, előkészíti a szerződésmódosítást, amelyet 15 napon belül e-mailen aláírásra megküld a támogatott szervezetnek. Ezt - a szerződéshez hasonlóan - 3 példányban, aláírva az Ökotárs Alapítvány postacímére kell visszaküldeni.</w:t>
      </w:r>
    </w:p>
    <w:p w:rsidR="001D1918" w:rsidRDefault="001D1918">
      <w:pPr>
        <w:jc w:val="both"/>
        <w:rPr>
          <w:rFonts w:ascii="Garamond" w:hAnsi="Garamond"/>
          <w:sz w:val="24"/>
          <w:szCs w:val="24"/>
        </w:rPr>
      </w:pPr>
    </w:p>
    <w:p w:rsidR="001D1918" w:rsidRDefault="001D1918">
      <w:pPr>
        <w:pStyle w:val="Szvegtrzs22"/>
        <w:rPr>
          <w:i w:val="0"/>
          <w:szCs w:val="24"/>
        </w:rPr>
      </w:pPr>
      <w:r>
        <w:rPr>
          <w:i w:val="0"/>
          <w:szCs w:val="24"/>
        </w:rPr>
        <w:t xml:space="preserve">Amennyiben a lebonyolító alapítvány nem fogadja el a kérelmet, úgy arról 15 napon belül értesíti a pályázót, döntésének indoklásával együtt. </w:t>
      </w:r>
    </w:p>
    <w:p w:rsidR="001709E5" w:rsidRDefault="001709E5">
      <w:pPr>
        <w:pStyle w:val="Szvegtrzs22"/>
        <w:rPr>
          <w:i w:val="0"/>
          <w:szCs w:val="24"/>
        </w:rPr>
      </w:pPr>
    </w:p>
    <w:p w:rsidR="001709E5" w:rsidRDefault="001709E5">
      <w:pPr>
        <w:pStyle w:val="Szvegtrzs22"/>
        <w:rPr>
          <w:i w:val="0"/>
          <w:szCs w:val="24"/>
        </w:rPr>
      </w:pPr>
    </w:p>
    <w:p w:rsidR="001D1918" w:rsidRDefault="00652C2B" w:rsidP="001709E5">
      <w:pPr>
        <w:pStyle w:val="Cmsor1"/>
        <w:rPr>
          <w:b/>
          <w:sz w:val="28"/>
        </w:rPr>
      </w:pPr>
      <w:bookmarkStart w:id="12" w:name="_Toc425932516"/>
      <w:r>
        <w:rPr>
          <w:b/>
          <w:sz w:val="28"/>
        </w:rPr>
        <w:t>10</w:t>
      </w:r>
      <w:r w:rsidR="004673CA">
        <w:rPr>
          <w:b/>
          <w:sz w:val="28"/>
        </w:rPr>
        <w:t xml:space="preserve">. </w:t>
      </w:r>
      <w:r w:rsidR="00DB795D">
        <w:rPr>
          <w:b/>
          <w:sz w:val="28"/>
        </w:rPr>
        <w:t xml:space="preserve">A kiegészítő támogatásra </w:t>
      </w:r>
      <w:r w:rsidR="001709E5" w:rsidRPr="001709E5">
        <w:rPr>
          <w:b/>
          <w:sz w:val="28"/>
        </w:rPr>
        <w:t xml:space="preserve">vonatkozó </w:t>
      </w:r>
      <w:r w:rsidR="00DB795D">
        <w:rPr>
          <w:b/>
          <w:sz w:val="28"/>
        </w:rPr>
        <w:t>különleges szabályok</w:t>
      </w:r>
      <w:bookmarkEnd w:id="12"/>
    </w:p>
    <w:p w:rsidR="00DB795D" w:rsidRDefault="00DB795D" w:rsidP="00E346F0"/>
    <w:p w:rsidR="00DB795D" w:rsidRDefault="00DB795D" w:rsidP="00E346F0">
      <w:pPr>
        <w:rPr>
          <w:rFonts w:ascii="Garamond" w:hAnsi="Garamond"/>
          <w:iCs/>
          <w:sz w:val="24"/>
          <w:szCs w:val="24"/>
        </w:rPr>
      </w:pPr>
      <w:r w:rsidRPr="00DB795D">
        <w:rPr>
          <w:rFonts w:ascii="Garamond" w:hAnsi="Garamond"/>
          <w:iCs/>
          <w:sz w:val="24"/>
          <w:szCs w:val="24"/>
        </w:rPr>
        <w:t xml:space="preserve">A kiegészítő támogatás </w:t>
      </w:r>
      <w:r>
        <w:rPr>
          <w:rFonts w:ascii="Garamond" w:hAnsi="Garamond"/>
          <w:iCs/>
          <w:sz w:val="24"/>
          <w:szCs w:val="24"/>
        </w:rPr>
        <w:t>nem használható fel:</w:t>
      </w:r>
    </w:p>
    <w:p w:rsidR="00F56C2F" w:rsidRDefault="00F56C2F" w:rsidP="00E346F0">
      <w:pPr>
        <w:rPr>
          <w:rFonts w:ascii="Garamond" w:hAnsi="Garamond"/>
          <w:iCs/>
          <w:sz w:val="24"/>
          <w:szCs w:val="24"/>
        </w:rPr>
      </w:pPr>
    </w:p>
    <w:p w:rsidR="00DB795D" w:rsidRPr="00DB795D" w:rsidRDefault="00DB795D" w:rsidP="00DF13B6">
      <w:pPr>
        <w:pStyle w:val="Listaszerbekezds"/>
        <w:numPr>
          <w:ilvl w:val="0"/>
          <w:numId w:val="13"/>
        </w:numPr>
        <w:jc w:val="both"/>
        <w:rPr>
          <w:rFonts w:ascii="Garamond" w:hAnsi="Garamond" w:cs="Garamond"/>
          <w:bCs/>
          <w:sz w:val="24"/>
          <w:szCs w:val="24"/>
        </w:rPr>
      </w:pPr>
      <w:r w:rsidRPr="00DB795D">
        <w:rPr>
          <w:rFonts w:ascii="Garamond" w:hAnsi="Garamond" w:cs="Garamond"/>
          <w:bCs/>
          <w:sz w:val="24"/>
          <w:szCs w:val="24"/>
        </w:rPr>
        <w:t>ingatlan felújításra</w:t>
      </w:r>
    </w:p>
    <w:p w:rsidR="00DF13B6" w:rsidRDefault="00DF13B6" w:rsidP="00DF13B6">
      <w:pPr>
        <w:pStyle w:val="Listaszerbekezds"/>
        <w:numPr>
          <w:ilvl w:val="0"/>
          <w:numId w:val="13"/>
        </w:numPr>
        <w:jc w:val="both"/>
        <w:rPr>
          <w:rFonts w:ascii="Garamond" w:hAnsi="Garamond" w:cs="Garamond"/>
          <w:bCs/>
          <w:sz w:val="24"/>
          <w:szCs w:val="24"/>
        </w:rPr>
      </w:pPr>
      <w:r>
        <w:rPr>
          <w:rFonts w:ascii="Garamond" w:hAnsi="Garamond" w:cs="Garamond"/>
          <w:bCs/>
          <w:sz w:val="24"/>
          <w:szCs w:val="24"/>
        </w:rPr>
        <w:t>nagy értékű (azaz 100 000</w:t>
      </w:r>
      <w:r w:rsidR="00DB795D" w:rsidRPr="00DB795D">
        <w:rPr>
          <w:rFonts w:ascii="Garamond" w:hAnsi="Garamond" w:cs="Garamond"/>
          <w:bCs/>
          <w:sz w:val="24"/>
          <w:szCs w:val="24"/>
        </w:rPr>
        <w:t xml:space="preserve"> Ft egyedi értéket m</w:t>
      </w:r>
      <w:r>
        <w:rPr>
          <w:rFonts w:ascii="Garamond" w:hAnsi="Garamond" w:cs="Garamond"/>
          <w:bCs/>
          <w:sz w:val="24"/>
          <w:szCs w:val="24"/>
        </w:rPr>
        <w:t>eghaladó) eszközök beszerzésére;</w:t>
      </w:r>
    </w:p>
    <w:p w:rsidR="00DF13B6" w:rsidRPr="00DF13B6" w:rsidRDefault="007F3E78" w:rsidP="00DF13B6">
      <w:pPr>
        <w:pStyle w:val="Listaszerbekezds"/>
        <w:numPr>
          <w:ilvl w:val="0"/>
          <w:numId w:val="13"/>
        </w:numPr>
        <w:jc w:val="both"/>
        <w:rPr>
          <w:rFonts w:ascii="Garamond" w:hAnsi="Garamond" w:cs="Garamond"/>
          <w:bCs/>
          <w:sz w:val="24"/>
          <w:szCs w:val="24"/>
        </w:rPr>
      </w:pPr>
      <w:r>
        <w:rPr>
          <w:rFonts w:ascii="Garamond" w:hAnsi="Garamond" w:cs="Garamond"/>
          <w:bCs/>
          <w:sz w:val="24"/>
          <w:szCs w:val="24"/>
        </w:rPr>
        <w:t>közvetett költségekre</w:t>
      </w:r>
      <w:r w:rsidR="00DF13B6">
        <w:rPr>
          <w:rFonts w:ascii="Garamond" w:hAnsi="Garamond" w:cs="Garamond"/>
          <w:bCs/>
          <w:sz w:val="24"/>
          <w:szCs w:val="24"/>
        </w:rPr>
        <w:t xml:space="preserve"> (</w:t>
      </w:r>
      <w:r w:rsidR="00DF13B6" w:rsidRPr="00DF13B6">
        <w:rPr>
          <w:rFonts w:ascii="Garamond" w:hAnsi="Garamond" w:cs="Garamond"/>
          <w:bCs/>
          <w:sz w:val="24"/>
          <w:szCs w:val="24"/>
        </w:rPr>
        <w:t>pl. irodabérlet, telefon, internet, takarítás, karba</w:t>
      </w:r>
      <w:r w:rsidR="00DF13B6">
        <w:rPr>
          <w:rFonts w:ascii="Garamond" w:hAnsi="Garamond" w:cs="Garamond"/>
          <w:bCs/>
          <w:sz w:val="24"/>
          <w:szCs w:val="24"/>
        </w:rPr>
        <w:t>ntartás, biztosítás, közműdíjak</w:t>
      </w:r>
      <w:r w:rsidR="00E06694">
        <w:rPr>
          <w:rFonts w:ascii="Garamond" w:hAnsi="Garamond" w:cs="Garamond"/>
          <w:bCs/>
          <w:sz w:val="24"/>
          <w:szCs w:val="24"/>
        </w:rPr>
        <w:t>) a közvetlen költségek között</w:t>
      </w:r>
      <w:r w:rsidR="00DF13B6">
        <w:rPr>
          <w:rFonts w:ascii="Garamond" w:hAnsi="Garamond" w:cs="Garamond"/>
          <w:bCs/>
          <w:sz w:val="24"/>
          <w:szCs w:val="24"/>
        </w:rPr>
        <w:t>.</w:t>
      </w:r>
    </w:p>
    <w:p w:rsidR="00DB795D" w:rsidRDefault="00DB795D" w:rsidP="00DF13B6">
      <w:pPr>
        <w:jc w:val="both"/>
        <w:rPr>
          <w:rFonts w:ascii="Garamond" w:hAnsi="Garamond" w:cs="Garamond"/>
          <w:bCs/>
          <w:sz w:val="24"/>
          <w:szCs w:val="24"/>
        </w:rPr>
      </w:pPr>
    </w:p>
    <w:p w:rsidR="00DF13B6" w:rsidRDefault="00DB795D" w:rsidP="000B3A26">
      <w:pPr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bCs/>
          <w:sz w:val="24"/>
          <w:szCs w:val="24"/>
        </w:rPr>
        <w:t xml:space="preserve">A kiegészítő támogatással </w:t>
      </w:r>
      <w:r w:rsidR="007F3E78">
        <w:rPr>
          <w:rFonts w:ascii="Garamond" w:hAnsi="Garamond" w:cs="Garamond"/>
          <w:bCs/>
          <w:sz w:val="24"/>
          <w:szCs w:val="24"/>
        </w:rPr>
        <w:t xml:space="preserve">nem </w:t>
      </w:r>
      <w:r>
        <w:rPr>
          <w:rFonts w:ascii="Garamond" w:hAnsi="Garamond" w:cs="Garamond"/>
          <w:bCs/>
          <w:sz w:val="24"/>
          <w:szCs w:val="24"/>
        </w:rPr>
        <w:t xml:space="preserve">lehetséges a </w:t>
      </w:r>
      <w:r>
        <w:rPr>
          <w:rFonts w:ascii="Garamond" w:hAnsi="Garamond" w:cs="Garamond"/>
          <w:sz w:val="24"/>
          <w:szCs w:val="24"/>
        </w:rPr>
        <w:t>korábban támogatott NCTA projektben tervezett közvetett költség összegét emelni</w:t>
      </w:r>
      <w:r w:rsidR="007F3E78">
        <w:rPr>
          <w:rFonts w:ascii="Garamond" w:hAnsi="Garamond" w:cs="Garamond"/>
          <w:sz w:val="24"/>
          <w:szCs w:val="24"/>
        </w:rPr>
        <w:t>.</w:t>
      </w:r>
    </w:p>
    <w:p w:rsidR="00E06694" w:rsidRDefault="00E06694" w:rsidP="000B3A26">
      <w:pPr>
        <w:jc w:val="both"/>
        <w:rPr>
          <w:rFonts w:ascii="Garamond" w:hAnsi="Garamond" w:cs="Garamond"/>
          <w:b/>
          <w:bCs/>
          <w:sz w:val="24"/>
          <w:szCs w:val="24"/>
        </w:rPr>
      </w:pPr>
    </w:p>
    <w:p w:rsidR="00E06694" w:rsidRPr="00F56C2F" w:rsidRDefault="00E06694" w:rsidP="000B3A26">
      <w:pPr>
        <w:jc w:val="both"/>
        <w:rPr>
          <w:rFonts w:ascii="Garamond" w:hAnsi="Garamond" w:cs="Garamond"/>
          <w:sz w:val="24"/>
          <w:szCs w:val="24"/>
        </w:rPr>
      </w:pPr>
      <w:r w:rsidRPr="003B363A">
        <w:rPr>
          <w:rFonts w:ascii="Garamond" w:hAnsi="Garamond" w:cs="Garamond"/>
          <w:b/>
          <w:bCs/>
          <w:sz w:val="24"/>
          <w:szCs w:val="24"/>
        </w:rPr>
        <w:t>Közvetett (rezsi) költségek</w:t>
      </w:r>
      <w:r w:rsidRPr="003B363A">
        <w:rPr>
          <w:rFonts w:ascii="Garamond" w:hAnsi="Garamond" w:cs="Garamond"/>
          <w:sz w:val="24"/>
          <w:szCs w:val="24"/>
        </w:rPr>
        <w:t xml:space="preserve"> </w:t>
      </w:r>
      <w:r w:rsidRPr="003B363A">
        <w:rPr>
          <w:rFonts w:ascii="Garamond" w:hAnsi="Garamond" w:cs="Garamond"/>
          <w:b/>
          <w:bCs/>
          <w:sz w:val="24"/>
          <w:szCs w:val="24"/>
        </w:rPr>
        <w:t xml:space="preserve">ugyanolyan </w:t>
      </w:r>
      <w:r>
        <w:rPr>
          <w:rFonts w:ascii="Garamond" w:hAnsi="Garamond" w:cs="Garamond"/>
          <w:b/>
          <w:bCs/>
          <w:sz w:val="24"/>
          <w:szCs w:val="24"/>
        </w:rPr>
        <w:t>arányban</w:t>
      </w:r>
      <w:r w:rsidRPr="003B363A">
        <w:rPr>
          <w:rFonts w:ascii="Garamond" w:hAnsi="Garamond" w:cs="Garamond"/>
          <w:b/>
          <w:bCs/>
          <w:sz w:val="24"/>
          <w:szCs w:val="24"/>
        </w:rPr>
        <w:t xml:space="preserve"> számolhatók el, mint a pályázó eredeti nyertes projektjében </w:t>
      </w:r>
      <w:r w:rsidRPr="003B363A">
        <w:rPr>
          <w:rFonts w:ascii="Garamond" w:hAnsi="Garamond" w:cs="Garamond"/>
          <w:sz w:val="24"/>
          <w:szCs w:val="24"/>
        </w:rPr>
        <w:t>(a közvetett költség egy átalány, mely az összes közvetlen költség legfeljebb 10%-áig számolható el.</w:t>
      </w:r>
    </w:p>
    <w:sectPr w:rsidR="00E06694" w:rsidRPr="00F56C2F" w:rsidSect="00962B74">
      <w:footerReference w:type="default" r:id="rId15"/>
      <w:pgSz w:w="11905" w:h="16837"/>
      <w:pgMar w:top="1134" w:right="1134" w:bottom="119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5111" w:rsidRDefault="007B5111" w:rsidP="00A70C84">
      <w:r>
        <w:separator/>
      </w:r>
    </w:p>
  </w:endnote>
  <w:endnote w:type="continuationSeparator" w:id="0">
    <w:p w:rsidR="007B5111" w:rsidRDefault="007B5111" w:rsidP="00A70C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C2B" w:rsidRDefault="00B93A69">
    <w:pPr>
      <w:pStyle w:val="llb"/>
      <w:jc w:val="center"/>
    </w:pPr>
    <w:fldSimple w:instr=" PAGE   \* MERGEFORMAT ">
      <w:r w:rsidR="00E06694">
        <w:rPr>
          <w:noProof/>
        </w:rPr>
        <w:t>9</w:t>
      </w:r>
    </w:fldSimple>
  </w:p>
  <w:p w:rsidR="00652C2B" w:rsidRDefault="00652C2B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5111" w:rsidRDefault="007B5111" w:rsidP="00A70C84">
      <w:r>
        <w:separator/>
      </w:r>
    </w:p>
  </w:footnote>
  <w:footnote w:type="continuationSeparator" w:id="0">
    <w:p w:rsidR="007B5111" w:rsidRDefault="007B5111" w:rsidP="00A70C84">
      <w:r>
        <w:continuationSeparator/>
      </w:r>
    </w:p>
  </w:footnote>
  <w:footnote w:id="1">
    <w:p w:rsidR="00652C2B" w:rsidRDefault="00652C2B">
      <w:pPr>
        <w:pStyle w:val="Lbjegyzetszveg"/>
      </w:pPr>
      <w:r>
        <w:rPr>
          <w:rStyle w:val="Lbjegyzet-hivatkozs"/>
        </w:rPr>
        <w:footnoteRef/>
      </w:r>
      <w:r>
        <w:t xml:space="preserve"> A bekezdés tartalma 2015. május 16-án frissült.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1004"/>
        </w:tabs>
        <w:ind w:left="984" w:hanging="34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Times New Roma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Times New Roman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Times New Roman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Times New Roman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bullet"/>
      <w:lvlText w:val=""/>
      <w:lvlJc w:val="left"/>
      <w:pPr>
        <w:tabs>
          <w:tab w:val="num" w:pos="0"/>
        </w:tabs>
        <w:ind w:left="1224" w:hanging="504"/>
      </w:pPr>
      <w:rPr>
        <w:rFonts w:ascii="Symbol" w:hAnsi="Symbol"/>
      </w:rPr>
    </w:lvl>
    <w:lvl w:ilvl="3">
      <w:start w:val="1"/>
      <w:numFmt w:val="bullet"/>
      <w:lvlText w:val="o"/>
      <w:lvlJc w:val="left"/>
      <w:pPr>
        <w:tabs>
          <w:tab w:val="num" w:pos="0"/>
        </w:tabs>
        <w:ind w:left="1728" w:hanging="648"/>
      </w:pPr>
      <w:rPr>
        <w:rFonts w:ascii="Courier New" w:hAnsi="Courier New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2">
    <w:nsid w:val="0000000D"/>
    <w:multiLevelType w:val="singleLevel"/>
    <w:tmpl w:val="0000000D"/>
    <w:name w:val="WW8Num13"/>
    <w:lvl w:ilvl="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 Narrow" w:hAnsi="Arial Narrow" w:cs="OpenSymbol"/>
      </w:rPr>
    </w:lvl>
  </w:abstractNum>
  <w:abstractNum w:abstractNumId="13">
    <w:nsid w:val="02EA018C"/>
    <w:multiLevelType w:val="hybridMultilevel"/>
    <w:tmpl w:val="2FCABE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9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54E9"/>
    <w:rsid w:val="000B3A26"/>
    <w:rsid w:val="00105ED9"/>
    <w:rsid w:val="001709E5"/>
    <w:rsid w:val="00191B32"/>
    <w:rsid w:val="001D1918"/>
    <w:rsid w:val="002B352C"/>
    <w:rsid w:val="002D3D88"/>
    <w:rsid w:val="002E58B3"/>
    <w:rsid w:val="00302EE3"/>
    <w:rsid w:val="00321768"/>
    <w:rsid w:val="00361E22"/>
    <w:rsid w:val="003726D5"/>
    <w:rsid w:val="00376DC7"/>
    <w:rsid w:val="00402804"/>
    <w:rsid w:val="004673CA"/>
    <w:rsid w:val="004954E9"/>
    <w:rsid w:val="004A292E"/>
    <w:rsid w:val="004B4284"/>
    <w:rsid w:val="0059061E"/>
    <w:rsid w:val="00596842"/>
    <w:rsid w:val="00596C16"/>
    <w:rsid w:val="005A7626"/>
    <w:rsid w:val="005E44A8"/>
    <w:rsid w:val="00603E03"/>
    <w:rsid w:val="00620BA4"/>
    <w:rsid w:val="00652C2B"/>
    <w:rsid w:val="006E4C8E"/>
    <w:rsid w:val="006F68EF"/>
    <w:rsid w:val="007B5111"/>
    <w:rsid w:val="007C240E"/>
    <w:rsid w:val="007F3E78"/>
    <w:rsid w:val="00813BB1"/>
    <w:rsid w:val="00885E39"/>
    <w:rsid w:val="008A3249"/>
    <w:rsid w:val="008D42F1"/>
    <w:rsid w:val="00915617"/>
    <w:rsid w:val="00926791"/>
    <w:rsid w:val="00947345"/>
    <w:rsid w:val="00962B74"/>
    <w:rsid w:val="009C03E8"/>
    <w:rsid w:val="00A52C22"/>
    <w:rsid w:val="00A70C84"/>
    <w:rsid w:val="00B91365"/>
    <w:rsid w:val="00B93A69"/>
    <w:rsid w:val="00BA7017"/>
    <w:rsid w:val="00BF565A"/>
    <w:rsid w:val="00C209A7"/>
    <w:rsid w:val="00C8422A"/>
    <w:rsid w:val="00C97471"/>
    <w:rsid w:val="00CC23B9"/>
    <w:rsid w:val="00D3346E"/>
    <w:rsid w:val="00D42055"/>
    <w:rsid w:val="00DB55D7"/>
    <w:rsid w:val="00DB795D"/>
    <w:rsid w:val="00DF13B6"/>
    <w:rsid w:val="00E06694"/>
    <w:rsid w:val="00E320F4"/>
    <w:rsid w:val="00E346F0"/>
    <w:rsid w:val="00F0262F"/>
    <w:rsid w:val="00F55790"/>
    <w:rsid w:val="00F56C2F"/>
    <w:rsid w:val="00F73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F0262F"/>
    <w:pPr>
      <w:suppressAutoHyphens/>
      <w:overflowPunct w:val="0"/>
      <w:autoSpaceDE w:val="0"/>
      <w:textAlignment w:val="baseline"/>
    </w:pPr>
    <w:rPr>
      <w:lang w:eastAsia="ar-SA"/>
    </w:rPr>
  </w:style>
  <w:style w:type="paragraph" w:styleId="Cmsor1">
    <w:name w:val="heading 1"/>
    <w:basedOn w:val="Norml"/>
    <w:next w:val="Norml"/>
    <w:qFormat/>
    <w:rsid w:val="00F0262F"/>
    <w:pPr>
      <w:keepNext/>
      <w:tabs>
        <w:tab w:val="num" w:pos="432"/>
      </w:tabs>
      <w:ind w:left="432" w:hanging="432"/>
      <w:jc w:val="both"/>
      <w:outlineLvl w:val="0"/>
    </w:pPr>
    <w:rPr>
      <w:rFonts w:ascii="Garamond" w:hAnsi="Garamond"/>
      <w:sz w:val="24"/>
      <w:u w:val="single"/>
    </w:rPr>
  </w:style>
  <w:style w:type="paragraph" w:styleId="Cmsor2">
    <w:name w:val="heading 2"/>
    <w:basedOn w:val="Norml"/>
    <w:next w:val="Norml"/>
    <w:qFormat/>
    <w:rsid w:val="00F0262F"/>
    <w:pPr>
      <w:keepNext/>
      <w:tabs>
        <w:tab w:val="num" w:pos="576"/>
      </w:tabs>
      <w:overflowPunct/>
      <w:autoSpaceDE/>
      <w:ind w:left="576" w:hanging="576"/>
      <w:jc w:val="both"/>
      <w:textAlignment w:val="auto"/>
      <w:outlineLvl w:val="1"/>
    </w:pPr>
    <w:rPr>
      <w:sz w:val="24"/>
    </w:rPr>
  </w:style>
  <w:style w:type="paragraph" w:styleId="Cmsor3">
    <w:name w:val="heading 3"/>
    <w:basedOn w:val="Norml"/>
    <w:next w:val="Norml"/>
    <w:qFormat/>
    <w:rsid w:val="00F0262F"/>
    <w:pPr>
      <w:keepNext/>
      <w:tabs>
        <w:tab w:val="num" w:pos="720"/>
      </w:tabs>
      <w:ind w:left="720" w:hanging="720"/>
      <w:jc w:val="both"/>
      <w:outlineLvl w:val="2"/>
    </w:pPr>
    <w:rPr>
      <w:b/>
      <w:bCs/>
      <w:sz w:val="24"/>
    </w:rPr>
  </w:style>
  <w:style w:type="paragraph" w:styleId="Cmsor4">
    <w:name w:val="heading 4"/>
    <w:basedOn w:val="Norml"/>
    <w:next w:val="Norml"/>
    <w:qFormat/>
    <w:rsid w:val="00F0262F"/>
    <w:pPr>
      <w:keepNext/>
      <w:tabs>
        <w:tab w:val="num" w:pos="864"/>
      </w:tabs>
      <w:overflowPunct/>
      <w:autoSpaceDE/>
      <w:ind w:left="864" w:hanging="864"/>
      <w:jc w:val="center"/>
      <w:textAlignment w:val="auto"/>
      <w:outlineLvl w:val="3"/>
    </w:pPr>
    <w:rPr>
      <w:sz w:val="24"/>
    </w:rPr>
  </w:style>
  <w:style w:type="paragraph" w:styleId="Cmsor5">
    <w:name w:val="heading 5"/>
    <w:basedOn w:val="Norml"/>
    <w:next w:val="Norml"/>
    <w:qFormat/>
    <w:rsid w:val="00F0262F"/>
    <w:pPr>
      <w:keepNext/>
      <w:tabs>
        <w:tab w:val="num" w:pos="1008"/>
      </w:tabs>
      <w:overflowPunct/>
      <w:autoSpaceDE/>
      <w:ind w:left="1008" w:hanging="1008"/>
      <w:textAlignment w:val="auto"/>
      <w:outlineLvl w:val="4"/>
    </w:pPr>
    <w:rPr>
      <w:sz w:val="24"/>
    </w:rPr>
  </w:style>
  <w:style w:type="paragraph" w:styleId="Cmsor6">
    <w:name w:val="heading 6"/>
    <w:basedOn w:val="Norml"/>
    <w:next w:val="Norml"/>
    <w:qFormat/>
    <w:rsid w:val="00F0262F"/>
    <w:pPr>
      <w:keepNext/>
      <w:tabs>
        <w:tab w:val="num" w:pos="1152"/>
      </w:tabs>
      <w:ind w:left="1152" w:hanging="1152"/>
      <w:jc w:val="both"/>
      <w:outlineLvl w:val="5"/>
    </w:pPr>
    <w:rPr>
      <w:color w:val="000000"/>
      <w:sz w:val="24"/>
    </w:rPr>
  </w:style>
  <w:style w:type="paragraph" w:styleId="Cmsor7">
    <w:name w:val="heading 7"/>
    <w:basedOn w:val="Norml"/>
    <w:next w:val="Norml"/>
    <w:qFormat/>
    <w:rsid w:val="00F0262F"/>
    <w:pPr>
      <w:keepNext/>
      <w:tabs>
        <w:tab w:val="num" w:pos="1296"/>
      </w:tabs>
      <w:overflowPunct/>
      <w:autoSpaceDE/>
      <w:ind w:left="1296" w:hanging="1296"/>
      <w:jc w:val="both"/>
      <w:textAlignment w:val="auto"/>
      <w:outlineLvl w:val="6"/>
    </w:pPr>
    <w:rPr>
      <w:rFonts w:ascii="Verdana" w:hAnsi="Verdana"/>
      <w:color w:val="808080"/>
      <w:sz w:val="24"/>
    </w:rPr>
  </w:style>
  <w:style w:type="paragraph" w:styleId="Cmsor8">
    <w:name w:val="heading 8"/>
    <w:basedOn w:val="Norml"/>
    <w:next w:val="Norml"/>
    <w:qFormat/>
    <w:rsid w:val="00F0262F"/>
    <w:pPr>
      <w:keepNext/>
      <w:tabs>
        <w:tab w:val="num" w:pos="1440"/>
      </w:tabs>
      <w:ind w:left="1440" w:hanging="1440"/>
      <w:jc w:val="center"/>
      <w:outlineLvl w:val="7"/>
    </w:pPr>
    <w:rPr>
      <w:rFonts w:ascii="Arial" w:hAnsi="Arial"/>
      <w:b/>
      <w:cap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2z0">
    <w:name w:val="WW8Num2z0"/>
    <w:rsid w:val="00F0262F"/>
    <w:rPr>
      <w:rFonts w:ascii="Symbol" w:hAnsi="Symbol"/>
    </w:rPr>
  </w:style>
  <w:style w:type="character" w:customStyle="1" w:styleId="WW8Num3z0">
    <w:name w:val="WW8Num3z0"/>
    <w:rsid w:val="00F0262F"/>
    <w:rPr>
      <w:rFonts w:ascii="Symbol" w:hAnsi="Symbol" w:cs="StarSymbol"/>
      <w:sz w:val="18"/>
      <w:szCs w:val="18"/>
    </w:rPr>
  </w:style>
  <w:style w:type="character" w:customStyle="1" w:styleId="WW8Num4z0">
    <w:name w:val="WW8Num4z0"/>
    <w:rsid w:val="00F0262F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F0262F"/>
    <w:rPr>
      <w:rFonts w:ascii="OpenSymbol" w:hAnsi="OpenSymbol"/>
    </w:rPr>
  </w:style>
  <w:style w:type="character" w:customStyle="1" w:styleId="WW8Num5z0">
    <w:name w:val="WW8Num5z0"/>
    <w:rsid w:val="00F0262F"/>
    <w:rPr>
      <w:rFonts w:ascii="Symbol" w:hAnsi="Symbol"/>
    </w:rPr>
  </w:style>
  <w:style w:type="character" w:customStyle="1" w:styleId="WW8Num5z1">
    <w:name w:val="WW8Num5z1"/>
    <w:rsid w:val="00F0262F"/>
    <w:rPr>
      <w:rFonts w:ascii="OpenSymbol" w:hAnsi="OpenSymbol"/>
    </w:rPr>
  </w:style>
  <w:style w:type="character" w:customStyle="1" w:styleId="WW8Num6z0">
    <w:name w:val="WW8Num6z0"/>
    <w:rsid w:val="00F0262F"/>
    <w:rPr>
      <w:rFonts w:ascii="Symbol" w:hAnsi="Symbol"/>
    </w:rPr>
  </w:style>
  <w:style w:type="character" w:customStyle="1" w:styleId="WW8Num6z1">
    <w:name w:val="WW8Num6z1"/>
    <w:rsid w:val="00F0262F"/>
    <w:rPr>
      <w:rFonts w:ascii="Times New Roman" w:hAnsi="Times New Roman" w:cs="Times New Roman"/>
    </w:rPr>
  </w:style>
  <w:style w:type="character" w:customStyle="1" w:styleId="WW8Num7z0">
    <w:name w:val="WW8Num7z0"/>
    <w:rsid w:val="00F0262F"/>
    <w:rPr>
      <w:rFonts w:ascii="Symbol" w:hAnsi="Symbol"/>
    </w:rPr>
  </w:style>
  <w:style w:type="character" w:customStyle="1" w:styleId="WW8Num7z1">
    <w:name w:val="WW8Num7z1"/>
    <w:rsid w:val="00F0262F"/>
    <w:rPr>
      <w:rFonts w:ascii="OpenSymbol" w:hAnsi="OpenSymbol"/>
    </w:rPr>
  </w:style>
  <w:style w:type="character" w:customStyle="1" w:styleId="WW8Num8z2">
    <w:name w:val="WW8Num8z2"/>
    <w:rsid w:val="00F0262F"/>
    <w:rPr>
      <w:rFonts w:ascii="Symbol" w:hAnsi="Symbol"/>
    </w:rPr>
  </w:style>
  <w:style w:type="character" w:customStyle="1" w:styleId="WW8Num8z3">
    <w:name w:val="WW8Num8z3"/>
    <w:rsid w:val="00F0262F"/>
    <w:rPr>
      <w:rFonts w:ascii="Courier New" w:hAnsi="Courier New"/>
    </w:rPr>
  </w:style>
  <w:style w:type="character" w:customStyle="1" w:styleId="WW8Num9z0">
    <w:name w:val="WW8Num9z0"/>
    <w:rsid w:val="00F0262F"/>
    <w:rPr>
      <w:rFonts w:ascii="Symbol" w:hAnsi="Symbol"/>
    </w:rPr>
  </w:style>
  <w:style w:type="character" w:customStyle="1" w:styleId="WW8Num10z0">
    <w:name w:val="WW8Num10z0"/>
    <w:rsid w:val="00F0262F"/>
    <w:rPr>
      <w:rFonts w:ascii="Symbol" w:hAnsi="Symbol"/>
      <w:sz w:val="20"/>
    </w:rPr>
  </w:style>
  <w:style w:type="character" w:customStyle="1" w:styleId="WW8Num11z0">
    <w:name w:val="WW8Num11z0"/>
    <w:rsid w:val="00F0262F"/>
    <w:rPr>
      <w:rFonts w:ascii="Symbol" w:hAnsi="Symbol" w:cs="OpenSymbol"/>
    </w:rPr>
  </w:style>
  <w:style w:type="character" w:customStyle="1" w:styleId="WW8Num12z0">
    <w:name w:val="WW8Num12z0"/>
    <w:rsid w:val="00F0262F"/>
    <w:rPr>
      <w:rFonts w:ascii="Symbol" w:hAnsi="Symbol"/>
      <w:sz w:val="20"/>
    </w:rPr>
  </w:style>
  <w:style w:type="character" w:customStyle="1" w:styleId="WW8Num12z1">
    <w:name w:val="WW8Num12z1"/>
    <w:rsid w:val="00F0262F"/>
    <w:rPr>
      <w:rFonts w:ascii="Courier New" w:hAnsi="Courier New"/>
    </w:rPr>
  </w:style>
  <w:style w:type="character" w:customStyle="1" w:styleId="WW8Num13z0">
    <w:name w:val="WW8Num13z0"/>
    <w:rsid w:val="00F0262F"/>
    <w:rPr>
      <w:rFonts w:ascii="Symbol" w:hAnsi="Symbol" w:cs="OpenSymbol"/>
    </w:rPr>
  </w:style>
  <w:style w:type="character" w:customStyle="1" w:styleId="Absatz-Standardschriftart">
    <w:name w:val="Absatz-Standardschriftart"/>
    <w:rsid w:val="00F0262F"/>
  </w:style>
  <w:style w:type="character" w:customStyle="1" w:styleId="WW-Absatz-Standardschriftart">
    <w:name w:val="WW-Absatz-Standardschriftart"/>
    <w:rsid w:val="00F0262F"/>
  </w:style>
  <w:style w:type="character" w:customStyle="1" w:styleId="WW8Num13z1">
    <w:name w:val="WW8Num13z1"/>
    <w:rsid w:val="00F0262F"/>
    <w:rPr>
      <w:rFonts w:ascii="OpenSymbol" w:hAnsi="OpenSymbol" w:cs="OpenSymbol"/>
    </w:rPr>
  </w:style>
  <w:style w:type="character" w:customStyle="1" w:styleId="WW8Num13z2">
    <w:name w:val="WW8Num13z2"/>
    <w:rsid w:val="00F0262F"/>
    <w:rPr>
      <w:rFonts w:ascii="Symbol" w:hAnsi="Symbol"/>
    </w:rPr>
  </w:style>
  <w:style w:type="character" w:customStyle="1" w:styleId="WW8Num13z3">
    <w:name w:val="WW8Num13z3"/>
    <w:rsid w:val="00F0262F"/>
    <w:rPr>
      <w:rFonts w:ascii="Courier New" w:hAnsi="Courier New" w:cs="Courier New"/>
    </w:rPr>
  </w:style>
  <w:style w:type="character" w:customStyle="1" w:styleId="Bekezdsalapbettpusa3">
    <w:name w:val="Bekezdés alapbetűtípusa3"/>
    <w:rsid w:val="00F0262F"/>
  </w:style>
  <w:style w:type="character" w:customStyle="1" w:styleId="WW-Absatz-Standardschriftart1">
    <w:name w:val="WW-Absatz-Standardschriftart1"/>
    <w:rsid w:val="00F0262F"/>
  </w:style>
  <w:style w:type="character" w:customStyle="1" w:styleId="WW8Num8z0">
    <w:name w:val="WW8Num8z0"/>
    <w:rsid w:val="00F0262F"/>
    <w:rPr>
      <w:rFonts w:ascii="Symbol" w:hAnsi="Symbol"/>
    </w:rPr>
  </w:style>
  <w:style w:type="character" w:customStyle="1" w:styleId="WW8Num8z1">
    <w:name w:val="WW8Num8z1"/>
    <w:rsid w:val="00F0262F"/>
    <w:rPr>
      <w:rFonts w:ascii="OpenSymbol" w:hAnsi="OpenSymbol" w:cs="OpenSymbol"/>
    </w:rPr>
  </w:style>
  <w:style w:type="character" w:customStyle="1" w:styleId="WW8Num9z2">
    <w:name w:val="WW8Num9z2"/>
    <w:rsid w:val="00F0262F"/>
    <w:rPr>
      <w:rFonts w:ascii="Symbol" w:hAnsi="Symbol"/>
    </w:rPr>
  </w:style>
  <w:style w:type="character" w:customStyle="1" w:styleId="WW8Num9z3">
    <w:name w:val="WW8Num9z3"/>
    <w:rsid w:val="00F0262F"/>
    <w:rPr>
      <w:rFonts w:ascii="Courier New" w:hAnsi="Courier New"/>
    </w:rPr>
  </w:style>
  <w:style w:type="character" w:customStyle="1" w:styleId="WW8Num10z1">
    <w:name w:val="WW8Num10z1"/>
    <w:rsid w:val="00F0262F"/>
    <w:rPr>
      <w:rFonts w:ascii="Courier New" w:hAnsi="Courier New"/>
    </w:rPr>
  </w:style>
  <w:style w:type="character" w:customStyle="1" w:styleId="WW8Num10z3">
    <w:name w:val="WW8Num10z3"/>
    <w:rsid w:val="00F0262F"/>
    <w:rPr>
      <w:rFonts w:ascii="Symbol" w:hAnsi="Symbol"/>
    </w:rPr>
  </w:style>
  <w:style w:type="character" w:customStyle="1" w:styleId="WW8Num11z1">
    <w:name w:val="WW8Num11z1"/>
    <w:rsid w:val="00F0262F"/>
    <w:rPr>
      <w:rFonts w:ascii="OpenSymbol" w:hAnsi="OpenSymbol" w:cs="OpenSymbol"/>
    </w:rPr>
  </w:style>
  <w:style w:type="character" w:customStyle="1" w:styleId="WW8Num11z3">
    <w:name w:val="WW8Num11z3"/>
    <w:rsid w:val="00F0262F"/>
    <w:rPr>
      <w:rFonts w:ascii="Courier New" w:hAnsi="Courier New" w:cs="Courier New"/>
    </w:rPr>
  </w:style>
  <w:style w:type="character" w:customStyle="1" w:styleId="WW8Num14z0">
    <w:name w:val="WW8Num14z0"/>
    <w:rsid w:val="00F0262F"/>
    <w:rPr>
      <w:rFonts w:ascii="Symbol" w:hAnsi="Symbol" w:cs="OpenSymbol"/>
    </w:rPr>
  </w:style>
  <w:style w:type="character" w:customStyle="1" w:styleId="WW8Num15z0">
    <w:name w:val="WW8Num15z0"/>
    <w:rsid w:val="00F0262F"/>
    <w:rPr>
      <w:rFonts w:ascii="Wingdings" w:hAnsi="Wingdings"/>
    </w:rPr>
  </w:style>
  <w:style w:type="character" w:customStyle="1" w:styleId="WW8Num16z0">
    <w:name w:val="WW8Num16z0"/>
    <w:rsid w:val="00F0262F"/>
    <w:rPr>
      <w:rFonts w:ascii="Symbol" w:hAnsi="Symbol" w:cs="OpenSymbol"/>
    </w:rPr>
  </w:style>
  <w:style w:type="character" w:customStyle="1" w:styleId="WW8Num17z0">
    <w:name w:val="WW8Num17z0"/>
    <w:rsid w:val="00F0262F"/>
    <w:rPr>
      <w:rFonts w:ascii="Wingdings" w:hAnsi="Wingdings"/>
    </w:rPr>
  </w:style>
  <w:style w:type="character" w:customStyle="1" w:styleId="WW8Num18z0">
    <w:name w:val="WW8Num18z0"/>
    <w:rsid w:val="00F0262F"/>
    <w:rPr>
      <w:rFonts w:ascii="Wingdings" w:hAnsi="Wingdings"/>
    </w:rPr>
  </w:style>
  <w:style w:type="character" w:customStyle="1" w:styleId="WW8Num19z0">
    <w:name w:val="WW8Num19z0"/>
    <w:rsid w:val="00F0262F"/>
    <w:rPr>
      <w:rFonts w:ascii="Wingdings" w:hAnsi="Wingdings"/>
    </w:rPr>
  </w:style>
  <w:style w:type="character" w:customStyle="1" w:styleId="WW8Num20z0">
    <w:name w:val="WW8Num20z0"/>
    <w:rsid w:val="00F0262F"/>
    <w:rPr>
      <w:rFonts w:ascii="Symbol" w:hAnsi="Symbol"/>
      <w:sz w:val="20"/>
    </w:rPr>
  </w:style>
  <w:style w:type="character" w:customStyle="1" w:styleId="WW8Num20z1">
    <w:name w:val="WW8Num20z1"/>
    <w:rsid w:val="00F0262F"/>
    <w:rPr>
      <w:rFonts w:ascii="Times New Roman" w:eastAsia="Times New Roman" w:hAnsi="Times New Roman" w:cs="Times New Roman"/>
    </w:rPr>
  </w:style>
  <w:style w:type="character" w:customStyle="1" w:styleId="Bekezdsalapbettpusa2">
    <w:name w:val="Bekezdés alapbetűtípusa2"/>
    <w:rsid w:val="00F0262F"/>
  </w:style>
  <w:style w:type="character" w:customStyle="1" w:styleId="WW8Num9z1">
    <w:name w:val="WW8Num9z1"/>
    <w:rsid w:val="00F0262F"/>
    <w:rPr>
      <w:rFonts w:ascii="OpenSymbol" w:hAnsi="OpenSymbol" w:cs="OpenSymbol"/>
    </w:rPr>
  </w:style>
  <w:style w:type="character" w:customStyle="1" w:styleId="WW8Num10z2">
    <w:name w:val="WW8Num10z2"/>
    <w:rsid w:val="00F0262F"/>
    <w:rPr>
      <w:rFonts w:ascii="Wingdings" w:hAnsi="Wingdings"/>
    </w:rPr>
  </w:style>
  <w:style w:type="character" w:customStyle="1" w:styleId="WW8Num12z3">
    <w:name w:val="WW8Num12z3"/>
    <w:rsid w:val="00F0262F"/>
    <w:rPr>
      <w:rFonts w:ascii="Symbol" w:hAnsi="Symbol"/>
    </w:rPr>
  </w:style>
  <w:style w:type="character" w:customStyle="1" w:styleId="WW-Absatz-Standardschriftart11">
    <w:name w:val="WW-Absatz-Standardschriftart11"/>
    <w:rsid w:val="00F0262F"/>
  </w:style>
  <w:style w:type="character" w:customStyle="1" w:styleId="WW-Absatz-Standardschriftart111">
    <w:name w:val="WW-Absatz-Standardschriftart111"/>
    <w:rsid w:val="00F0262F"/>
  </w:style>
  <w:style w:type="character" w:customStyle="1" w:styleId="WW-Absatz-Standardschriftart1111">
    <w:name w:val="WW-Absatz-Standardschriftart1111"/>
    <w:rsid w:val="00F0262F"/>
  </w:style>
  <w:style w:type="character" w:customStyle="1" w:styleId="WW-Absatz-Standardschriftart11111">
    <w:name w:val="WW-Absatz-Standardschriftart11111"/>
    <w:rsid w:val="00F0262F"/>
  </w:style>
  <w:style w:type="character" w:customStyle="1" w:styleId="WW8Num11z2">
    <w:name w:val="WW8Num11z2"/>
    <w:rsid w:val="00F0262F"/>
    <w:rPr>
      <w:rFonts w:ascii="Symbol" w:hAnsi="Symbol"/>
    </w:rPr>
  </w:style>
  <w:style w:type="character" w:customStyle="1" w:styleId="WW-Absatz-Standardschriftart111111">
    <w:name w:val="WW-Absatz-Standardschriftart111111"/>
    <w:rsid w:val="00F0262F"/>
  </w:style>
  <w:style w:type="character" w:customStyle="1" w:styleId="WW8Num15z1">
    <w:name w:val="WW8Num15z1"/>
    <w:rsid w:val="00F0262F"/>
    <w:rPr>
      <w:rFonts w:ascii="Courier New" w:hAnsi="Courier New" w:cs="Courier New"/>
    </w:rPr>
  </w:style>
  <w:style w:type="character" w:customStyle="1" w:styleId="WW8Num15z3">
    <w:name w:val="WW8Num15z3"/>
    <w:rsid w:val="00F0262F"/>
    <w:rPr>
      <w:rFonts w:ascii="Symbol" w:hAnsi="Symbol"/>
    </w:rPr>
  </w:style>
  <w:style w:type="character" w:customStyle="1" w:styleId="WW8Num16z1">
    <w:name w:val="WW8Num16z1"/>
    <w:rsid w:val="00F0262F"/>
    <w:rPr>
      <w:rFonts w:ascii="Symbol" w:hAnsi="Symbol"/>
    </w:rPr>
  </w:style>
  <w:style w:type="character" w:customStyle="1" w:styleId="WW8Num16z3">
    <w:name w:val="WW8Num16z3"/>
    <w:rsid w:val="00F0262F"/>
    <w:rPr>
      <w:rFonts w:ascii="Courier New" w:hAnsi="Courier New" w:cs="Courier New"/>
    </w:rPr>
  </w:style>
  <w:style w:type="character" w:customStyle="1" w:styleId="WW-Absatz-Standardschriftart1111111">
    <w:name w:val="WW-Absatz-Standardschriftart1111111"/>
    <w:rsid w:val="00F0262F"/>
  </w:style>
  <w:style w:type="character" w:customStyle="1" w:styleId="WW-Absatz-Standardschriftart11111111">
    <w:name w:val="WW-Absatz-Standardschriftart11111111"/>
    <w:rsid w:val="00F0262F"/>
  </w:style>
  <w:style w:type="character" w:customStyle="1" w:styleId="WW-Absatz-Standardschriftart111111111">
    <w:name w:val="WW-Absatz-Standardschriftart111111111"/>
    <w:rsid w:val="00F0262F"/>
  </w:style>
  <w:style w:type="character" w:customStyle="1" w:styleId="WW-Absatz-Standardschriftart1111111111">
    <w:name w:val="WW-Absatz-Standardschriftart1111111111"/>
    <w:rsid w:val="00F0262F"/>
  </w:style>
  <w:style w:type="character" w:customStyle="1" w:styleId="WW-Absatz-Standardschriftart11111111111">
    <w:name w:val="WW-Absatz-Standardschriftart11111111111"/>
    <w:rsid w:val="00F0262F"/>
  </w:style>
  <w:style w:type="character" w:customStyle="1" w:styleId="WW-Absatz-Standardschriftart111111111111">
    <w:name w:val="WW-Absatz-Standardschriftart111111111111"/>
    <w:rsid w:val="00F0262F"/>
  </w:style>
  <w:style w:type="character" w:customStyle="1" w:styleId="WW8Num6z3">
    <w:name w:val="WW8Num6z3"/>
    <w:rsid w:val="00F0262F"/>
    <w:rPr>
      <w:rFonts w:ascii="Symbol" w:hAnsi="Symbol"/>
    </w:rPr>
  </w:style>
  <w:style w:type="character" w:customStyle="1" w:styleId="WW8Num6z4">
    <w:name w:val="WW8Num6z4"/>
    <w:rsid w:val="00F0262F"/>
    <w:rPr>
      <w:rFonts w:ascii="Courier New" w:hAnsi="Courier New" w:cs="Courier New"/>
    </w:rPr>
  </w:style>
  <w:style w:type="character" w:customStyle="1" w:styleId="WW-Absatz-Standardschriftart1111111111111">
    <w:name w:val="WW-Absatz-Standardschriftart1111111111111"/>
    <w:rsid w:val="00F0262F"/>
  </w:style>
  <w:style w:type="character" w:customStyle="1" w:styleId="WW-Absatz-Standardschriftart11111111111111">
    <w:name w:val="WW-Absatz-Standardschriftart11111111111111"/>
    <w:rsid w:val="00F0262F"/>
  </w:style>
  <w:style w:type="character" w:customStyle="1" w:styleId="WW8Num12z2">
    <w:name w:val="WW8Num12z2"/>
    <w:rsid w:val="00F0262F"/>
    <w:rPr>
      <w:rFonts w:ascii="Wingdings" w:hAnsi="Wingdings"/>
    </w:rPr>
  </w:style>
  <w:style w:type="character" w:customStyle="1" w:styleId="WW8Num17z1">
    <w:name w:val="WW8Num17z1"/>
    <w:rsid w:val="00F0262F"/>
    <w:rPr>
      <w:rFonts w:ascii="Courier New" w:hAnsi="Courier New" w:cs="Courier New"/>
    </w:rPr>
  </w:style>
  <w:style w:type="character" w:customStyle="1" w:styleId="WW8Num17z3">
    <w:name w:val="WW8Num17z3"/>
    <w:rsid w:val="00F0262F"/>
    <w:rPr>
      <w:rFonts w:ascii="Symbol" w:hAnsi="Symbol"/>
    </w:rPr>
  </w:style>
  <w:style w:type="character" w:customStyle="1" w:styleId="WW8Num18z1">
    <w:name w:val="WW8Num18z1"/>
    <w:rsid w:val="00F0262F"/>
    <w:rPr>
      <w:rFonts w:ascii="Times New Roman" w:eastAsia="Times New Roman" w:hAnsi="Times New Roman" w:cs="Times New Roman"/>
    </w:rPr>
  </w:style>
  <w:style w:type="character" w:customStyle="1" w:styleId="WW8Num18z3">
    <w:name w:val="WW8Num18z3"/>
    <w:rsid w:val="00F0262F"/>
    <w:rPr>
      <w:rFonts w:ascii="Symbol" w:hAnsi="Symbol"/>
    </w:rPr>
  </w:style>
  <w:style w:type="character" w:customStyle="1" w:styleId="WW8Num18z4">
    <w:name w:val="WW8Num18z4"/>
    <w:rsid w:val="00F0262F"/>
    <w:rPr>
      <w:rFonts w:ascii="Courier New" w:hAnsi="Courier New" w:cs="Courier New"/>
    </w:rPr>
  </w:style>
  <w:style w:type="character" w:customStyle="1" w:styleId="WW8Num19z1">
    <w:name w:val="WW8Num19z1"/>
    <w:rsid w:val="00F0262F"/>
    <w:rPr>
      <w:rFonts w:ascii="Courier New" w:hAnsi="Courier New"/>
    </w:rPr>
  </w:style>
  <w:style w:type="character" w:customStyle="1" w:styleId="WW8Num19z3">
    <w:name w:val="WW8Num19z3"/>
    <w:rsid w:val="00F0262F"/>
    <w:rPr>
      <w:rFonts w:ascii="Symbol" w:hAnsi="Symbol"/>
    </w:rPr>
  </w:style>
  <w:style w:type="character" w:customStyle="1" w:styleId="WW8Num20z2">
    <w:name w:val="WW8Num20z2"/>
    <w:rsid w:val="00F0262F"/>
    <w:rPr>
      <w:rFonts w:ascii="Wingdings" w:hAnsi="Wingdings"/>
    </w:rPr>
  </w:style>
  <w:style w:type="character" w:customStyle="1" w:styleId="WW8Num20z3">
    <w:name w:val="WW8Num20z3"/>
    <w:rsid w:val="00F0262F"/>
    <w:rPr>
      <w:rFonts w:ascii="Symbol" w:hAnsi="Symbol"/>
    </w:rPr>
  </w:style>
  <w:style w:type="character" w:customStyle="1" w:styleId="WW8Num20z4">
    <w:name w:val="WW8Num20z4"/>
    <w:rsid w:val="00F0262F"/>
    <w:rPr>
      <w:rFonts w:ascii="Courier New" w:hAnsi="Courier New"/>
    </w:rPr>
  </w:style>
  <w:style w:type="character" w:customStyle="1" w:styleId="WW8Num21z0">
    <w:name w:val="WW8Num21z0"/>
    <w:rsid w:val="00F0262F"/>
    <w:rPr>
      <w:rFonts w:ascii="Symbol" w:hAnsi="Symbol"/>
      <w:sz w:val="20"/>
    </w:rPr>
  </w:style>
  <w:style w:type="character" w:customStyle="1" w:styleId="WW8Num21z1">
    <w:name w:val="WW8Num21z1"/>
    <w:rsid w:val="00F0262F"/>
    <w:rPr>
      <w:rFonts w:ascii="Courier New" w:hAnsi="Courier New"/>
    </w:rPr>
  </w:style>
  <w:style w:type="character" w:customStyle="1" w:styleId="WW8Num21z2">
    <w:name w:val="WW8Num21z2"/>
    <w:rsid w:val="00F0262F"/>
    <w:rPr>
      <w:rFonts w:ascii="Wingdings" w:hAnsi="Wingdings"/>
    </w:rPr>
  </w:style>
  <w:style w:type="character" w:customStyle="1" w:styleId="WW8Num21z3">
    <w:name w:val="WW8Num21z3"/>
    <w:rsid w:val="00F0262F"/>
    <w:rPr>
      <w:rFonts w:ascii="Symbol" w:hAnsi="Symbol"/>
    </w:rPr>
  </w:style>
  <w:style w:type="character" w:customStyle="1" w:styleId="WW8Num22z0">
    <w:name w:val="WW8Num22z0"/>
    <w:rsid w:val="00F0262F"/>
    <w:rPr>
      <w:rFonts w:ascii="Symbol" w:hAnsi="Symbol"/>
      <w:sz w:val="20"/>
    </w:rPr>
  </w:style>
  <w:style w:type="character" w:customStyle="1" w:styleId="WW8Num22z1">
    <w:name w:val="WW8Num22z1"/>
    <w:rsid w:val="00F0262F"/>
    <w:rPr>
      <w:rFonts w:ascii="Courier New" w:hAnsi="Courier New"/>
    </w:rPr>
  </w:style>
  <w:style w:type="character" w:customStyle="1" w:styleId="WW8Num22z2">
    <w:name w:val="WW8Num22z2"/>
    <w:rsid w:val="00F0262F"/>
    <w:rPr>
      <w:rFonts w:ascii="Wingdings" w:hAnsi="Wingdings"/>
    </w:rPr>
  </w:style>
  <w:style w:type="character" w:customStyle="1" w:styleId="WW8Num22z3">
    <w:name w:val="WW8Num22z3"/>
    <w:rsid w:val="00F0262F"/>
    <w:rPr>
      <w:rFonts w:ascii="Symbol" w:hAnsi="Symbol"/>
    </w:rPr>
  </w:style>
  <w:style w:type="character" w:customStyle="1" w:styleId="WW8Num23z0">
    <w:name w:val="WW8Num23z0"/>
    <w:rsid w:val="00F0262F"/>
    <w:rPr>
      <w:rFonts w:ascii="Symbol" w:hAnsi="Symbol"/>
      <w:sz w:val="20"/>
    </w:rPr>
  </w:style>
  <w:style w:type="character" w:customStyle="1" w:styleId="WW8Num23z1">
    <w:name w:val="WW8Num23z1"/>
    <w:rsid w:val="00F0262F"/>
    <w:rPr>
      <w:rFonts w:ascii="Courier New" w:hAnsi="Courier New"/>
    </w:rPr>
  </w:style>
  <w:style w:type="character" w:customStyle="1" w:styleId="WW8Num23z2">
    <w:name w:val="WW8Num23z2"/>
    <w:rsid w:val="00F0262F"/>
    <w:rPr>
      <w:rFonts w:ascii="Wingdings" w:hAnsi="Wingdings"/>
    </w:rPr>
  </w:style>
  <w:style w:type="character" w:customStyle="1" w:styleId="WW8Num23z3">
    <w:name w:val="WW8Num23z3"/>
    <w:rsid w:val="00F0262F"/>
    <w:rPr>
      <w:rFonts w:ascii="Symbol" w:hAnsi="Symbol"/>
    </w:rPr>
  </w:style>
  <w:style w:type="character" w:customStyle="1" w:styleId="WW8NumSt1z0">
    <w:name w:val="WW8NumSt1z0"/>
    <w:rsid w:val="00F0262F"/>
    <w:rPr>
      <w:rFonts w:ascii="Symbol" w:hAnsi="Symbol"/>
    </w:rPr>
  </w:style>
  <w:style w:type="character" w:customStyle="1" w:styleId="WW8NumSt1z1">
    <w:name w:val="WW8NumSt1z1"/>
    <w:rsid w:val="00F0262F"/>
    <w:rPr>
      <w:rFonts w:ascii="Courier New" w:hAnsi="Courier New"/>
    </w:rPr>
  </w:style>
  <w:style w:type="character" w:customStyle="1" w:styleId="WW8NumSt1z2">
    <w:name w:val="WW8NumSt1z2"/>
    <w:rsid w:val="00F0262F"/>
    <w:rPr>
      <w:rFonts w:ascii="Wingdings" w:hAnsi="Wingdings"/>
    </w:rPr>
  </w:style>
  <w:style w:type="character" w:customStyle="1" w:styleId="WW8NumSt5z0">
    <w:name w:val="WW8NumSt5z0"/>
    <w:rsid w:val="00F0262F"/>
    <w:rPr>
      <w:rFonts w:ascii="Symbol" w:hAnsi="Symbol"/>
    </w:rPr>
  </w:style>
  <w:style w:type="character" w:customStyle="1" w:styleId="WW8NumSt5z1">
    <w:name w:val="WW8NumSt5z1"/>
    <w:rsid w:val="00F0262F"/>
    <w:rPr>
      <w:rFonts w:ascii="Courier New" w:hAnsi="Courier New"/>
    </w:rPr>
  </w:style>
  <w:style w:type="character" w:customStyle="1" w:styleId="WW8NumSt5z2">
    <w:name w:val="WW8NumSt5z2"/>
    <w:rsid w:val="00F0262F"/>
    <w:rPr>
      <w:rFonts w:ascii="Wingdings" w:hAnsi="Wingdings"/>
    </w:rPr>
  </w:style>
  <w:style w:type="character" w:customStyle="1" w:styleId="Bekezdsalapbettpusa1">
    <w:name w:val="Bekezdés alapbetűtípusa1"/>
    <w:rsid w:val="00F0262F"/>
  </w:style>
  <w:style w:type="character" w:styleId="Hiperhivatkozs">
    <w:name w:val="Hyperlink"/>
    <w:basedOn w:val="Bekezdsalapbettpusa1"/>
    <w:uiPriority w:val="99"/>
    <w:rsid w:val="00F0262F"/>
    <w:rPr>
      <w:color w:val="0000FF"/>
      <w:u w:val="single"/>
    </w:rPr>
  </w:style>
  <w:style w:type="character" w:customStyle="1" w:styleId="FootnoteCharacters">
    <w:name w:val="Footnote Characters"/>
    <w:basedOn w:val="Bekezdsalapbettpusa1"/>
    <w:rsid w:val="00F0262F"/>
    <w:rPr>
      <w:vertAlign w:val="superscript"/>
    </w:rPr>
  </w:style>
  <w:style w:type="character" w:styleId="Oldalszm">
    <w:name w:val="page number"/>
    <w:basedOn w:val="Bekezdsalapbettpusa1"/>
    <w:rsid w:val="00F0262F"/>
  </w:style>
  <w:style w:type="character" w:customStyle="1" w:styleId="Bullets">
    <w:name w:val="Bullets"/>
    <w:rsid w:val="00F0262F"/>
    <w:rPr>
      <w:rFonts w:ascii="OpenSymbol" w:eastAsia="OpenSymbol" w:hAnsi="OpenSymbol" w:cs="OpenSymbol"/>
    </w:rPr>
  </w:style>
  <w:style w:type="character" w:customStyle="1" w:styleId="WW8Num16z2">
    <w:name w:val="WW8Num16z2"/>
    <w:rsid w:val="00F0262F"/>
    <w:rPr>
      <w:rFonts w:ascii="Symbol" w:hAnsi="Symbol"/>
    </w:rPr>
  </w:style>
  <w:style w:type="character" w:customStyle="1" w:styleId="WW8Num24z1">
    <w:name w:val="WW8Num24z1"/>
    <w:rsid w:val="00F0262F"/>
    <w:rPr>
      <w:rFonts w:ascii="Symbol" w:hAnsi="Symbol"/>
    </w:rPr>
  </w:style>
  <w:style w:type="character" w:customStyle="1" w:styleId="WW8Num24z3">
    <w:name w:val="WW8Num24z3"/>
    <w:rsid w:val="00F0262F"/>
    <w:rPr>
      <w:rFonts w:ascii="Courier New" w:hAnsi="Courier New" w:cs="Courier New"/>
    </w:rPr>
  </w:style>
  <w:style w:type="character" w:customStyle="1" w:styleId="WW8Num32z1">
    <w:name w:val="WW8Num32z1"/>
    <w:rsid w:val="00F0262F"/>
    <w:rPr>
      <w:rFonts w:ascii="Symbol" w:hAnsi="Symbol"/>
    </w:rPr>
  </w:style>
  <w:style w:type="character" w:customStyle="1" w:styleId="WW8Num32z3">
    <w:name w:val="WW8Num32z3"/>
    <w:rsid w:val="00F0262F"/>
    <w:rPr>
      <w:rFonts w:ascii="Courier New" w:hAnsi="Courier New" w:cs="Courier New"/>
    </w:rPr>
  </w:style>
  <w:style w:type="character" w:customStyle="1" w:styleId="Jegyzethivatkozs1">
    <w:name w:val="Jegyzethivatkozás1"/>
    <w:basedOn w:val="Bekezdsalapbettpusa2"/>
    <w:rsid w:val="00F0262F"/>
    <w:rPr>
      <w:sz w:val="16"/>
      <w:szCs w:val="16"/>
    </w:rPr>
  </w:style>
  <w:style w:type="character" w:customStyle="1" w:styleId="Jegyzethivatkozs2">
    <w:name w:val="Jegyzethivatkozás2"/>
    <w:basedOn w:val="Bekezdsalapbettpusa3"/>
    <w:rsid w:val="00F0262F"/>
    <w:rPr>
      <w:sz w:val="16"/>
      <w:szCs w:val="16"/>
    </w:rPr>
  </w:style>
  <w:style w:type="character" w:customStyle="1" w:styleId="NumberingSymbols">
    <w:name w:val="Numbering Symbols"/>
    <w:rsid w:val="00F0262F"/>
  </w:style>
  <w:style w:type="paragraph" w:customStyle="1" w:styleId="Heading">
    <w:name w:val="Heading"/>
    <w:basedOn w:val="Norml"/>
    <w:next w:val="Szvegtrzs"/>
    <w:rsid w:val="00F0262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Szvegtrzs">
    <w:name w:val="Body Text"/>
    <w:basedOn w:val="Norml"/>
    <w:rsid w:val="00F0262F"/>
    <w:pPr>
      <w:overflowPunct/>
      <w:autoSpaceDE/>
      <w:jc w:val="both"/>
      <w:textAlignment w:val="auto"/>
    </w:pPr>
    <w:rPr>
      <w:sz w:val="24"/>
    </w:rPr>
  </w:style>
  <w:style w:type="paragraph" w:styleId="Lista">
    <w:name w:val="List"/>
    <w:basedOn w:val="Szvegtrzs"/>
    <w:rsid w:val="00F0262F"/>
    <w:rPr>
      <w:rFonts w:cs="Tahoma"/>
    </w:rPr>
  </w:style>
  <w:style w:type="paragraph" w:customStyle="1" w:styleId="Kpalrs1">
    <w:name w:val="Képaláírás1"/>
    <w:basedOn w:val="Norml"/>
    <w:rsid w:val="00F0262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"/>
    <w:rsid w:val="00F0262F"/>
    <w:pPr>
      <w:suppressLineNumbers/>
    </w:pPr>
    <w:rPr>
      <w:rFonts w:cs="Tahoma"/>
    </w:rPr>
  </w:style>
  <w:style w:type="paragraph" w:customStyle="1" w:styleId="Szvegtrzs31">
    <w:name w:val="Szövegtörzs 31"/>
    <w:basedOn w:val="Norml"/>
    <w:rsid w:val="00F0262F"/>
    <w:pPr>
      <w:overflowPunct/>
      <w:autoSpaceDE/>
      <w:jc w:val="center"/>
      <w:textAlignment w:val="auto"/>
    </w:pPr>
    <w:rPr>
      <w:rFonts w:ascii="Garamond" w:hAnsi="Garamond"/>
      <w:sz w:val="24"/>
    </w:rPr>
  </w:style>
  <w:style w:type="paragraph" w:customStyle="1" w:styleId="Szvegtrzs22">
    <w:name w:val="Szövegtörzs 22"/>
    <w:basedOn w:val="Norml"/>
    <w:rsid w:val="00F0262F"/>
    <w:pPr>
      <w:jc w:val="both"/>
    </w:pPr>
    <w:rPr>
      <w:rFonts w:ascii="Garamond" w:hAnsi="Garamond"/>
      <w:i/>
      <w:iCs/>
      <w:sz w:val="24"/>
    </w:rPr>
  </w:style>
  <w:style w:type="paragraph" w:customStyle="1" w:styleId="xl28">
    <w:name w:val="xl28"/>
    <w:basedOn w:val="Norml"/>
    <w:rsid w:val="00F0262F"/>
    <w:pPr>
      <w:pBdr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spacing w:before="280" w:after="280"/>
      <w:textAlignment w:val="auto"/>
    </w:pPr>
    <w:rPr>
      <w:rFonts w:eastAsia="Arial Unicode MS" w:cs="Arial Unicode MS"/>
      <w:sz w:val="24"/>
      <w:szCs w:val="24"/>
    </w:rPr>
  </w:style>
  <w:style w:type="paragraph" w:styleId="Lbjegyzetszveg">
    <w:name w:val="footnote text"/>
    <w:basedOn w:val="Norml"/>
    <w:rsid w:val="00F0262F"/>
    <w:pPr>
      <w:overflowPunct/>
      <w:autoSpaceDE/>
      <w:textAlignment w:val="auto"/>
    </w:pPr>
  </w:style>
  <w:style w:type="paragraph" w:styleId="lfej">
    <w:name w:val="header"/>
    <w:basedOn w:val="Norml"/>
    <w:rsid w:val="00F0262F"/>
    <w:pPr>
      <w:tabs>
        <w:tab w:val="center" w:pos="4536"/>
        <w:tab w:val="right" w:pos="9072"/>
      </w:tabs>
      <w:overflowPunct/>
      <w:autoSpaceDE/>
      <w:textAlignment w:val="auto"/>
    </w:pPr>
  </w:style>
  <w:style w:type="paragraph" w:styleId="llb">
    <w:name w:val="footer"/>
    <w:basedOn w:val="Norml"/>
    <w:link w:val="llbChar"/>
    <w:uiPriority w:val="99"/>
    <w:rsid w:val="00F0262F"/>
    <w:pPr>
      <w:tabs>
        <w:tab w:val="center" w:pos="4536"/>
        <w:tab w:val="right" w:pos="9072"/>
      </w:tabs>
      <w:overflowPunct/>
      <w:autoSpaceDE/>
      <w:textAlignment w:val="auto"/>
    </w:pPr>
  </w:style>
  <w:style w:type="paragraph" w:customStyle="1" w:styleId="Sub-list">
    <w:name w:val="Sub-list"/>
    <w:basedOn w:val="Norml"/>
    <w:rsid w:val="00F0262F"/>
    <w:pPr>
      <w:widowControl w:val="0"/>
      <w:tabs>
        <w:tab w:val="num" w:pos="1004"/>
      </w:tabs>
      <w:overflowPunct/>
      <w:autoSpaceDE/>
      <w:ind w:left="-360"/>
      <w:textAlignment w:val="auto"/>
    </w:pPr>
    <w:rPr>
      <w:sz w:val="24"/>
      <w:szCs w:val="24"/>
    </w:rPr>
  </w:style>
  <w:style w:type="paragraph" w:styleId="Buborkszveg">
    <w:name w:val="Balloon Text"/>
    <w:basedOn w:val="Norml"/>
    <w:rsid w:val="00F0262F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Szvegtrzs"/>
    <w:rsid w:val="00F0262F"/>
  </w:style>
  <w:style w:type="paragraph" w:styleId="Nincstrkz">
    <w:name w:val="No Spacing"/>
    <w:qFormat/>
    <w:rsid w:val="00F0262F"/>
    <w:pPr>
      <w:suppressAutoHyphens/>
    </w:pPr>
    <w:rPr>
      <w:sz w:val="24"/>
      <w:lang w:val="en-GB" w:eastAsia="ar-SA"/>
    </w:rPr>
  </w:style>
  <w:style w:type="paragraph" w:styleId="Alcm">
    <w:name w:val="Subtitle"/>
    <w:basedOn w:val="Norml"/>
    <w:next w:val="Norml"/>
    <w:qFormat/>
    <w:rsid w:val="00F0262F"/>
    <w:pPr>
      <w:spacing w:after="60"/>
    </w:pPr>
    <w:rPr>
      <w:b/>
      <w:caps/>
      <w:sz w:val="24"/>
    </w:rPr>
  </w:style>
  <w:style w:type="paragraph" w:styleId="Listaszerbekezds">
    <w:name w:val="List Paragraph"/>
    <w:basedOn w:val="Norml"/>
    <w:qFormat/>
    <w:rsid w:val="00F0262F"/>
    <w:pPr>
      <w:tabs>
        <w:tab w:val="num" w:pos="0"/>
      </w:tabs>
      <w:ind w:left="1418" w:hanging="567"/>
    </w:pPr>
  </w:style>
  <w:style w:type="paragraph" w:customStyle="1" w:styleId="Listaszerbekezds1">
    <w:name w:val="Listaszerű bekezdés1"/>
    <w:basedOn w:val="Norml"/>
    <w:rsid w:val="00F0262F"/>
    <w:pPr>
      <w:ind w:left="720"/>
    </w:pPr>
    <w:rPr>
      <w:sz w:val="24"/>
      <w:szCs w:val="24"/>
    </w:rPr>
  </w:style>
  <w:style w:type="paragraph" w:customStyle="1" w:styleId="Szvegtrzs21">
    <w:name w:val="Szövegtörzs 21"/>
    <w:basedOn w:val="Norml"/>
    <w:rsid w:val="00F0262F"/>
    <w:pPr>
      <w:jc w:val="both"/>
    </w:pPr>
  </w:style>
  <w:style w:type="paragraph" w:customStyle="1" w:styleId="Jegyzetszveg1">
    <w:name w:val="Jegyzetszöveg1"/>
    <w:basedOn w:val="Norml"/>
    <w:rsid w:val="00F0262F"/>
  </w:style>
  <w:style w:type="paragraph" w:styleId="Megjegyzstrgya">
    <w:name w:val="annotation subject"/>
    <w:basedOn w:val="Jegyzetszveg1"/>
    <w:next w:val="Jegyzetszveg1"/>
    <w:rsid w:val="00F0262F"/>
    <w:rPr>
      <w:b/>
      <w:bCs/>
    </w:rPr>
  </w:style>
  <w:style w:type="paragraph" w:customStyle="1" w:styleId="Jegyzetszveg2">
    <w:name w:val="Jegyzetszöveg2"/>
    <w:basedOn w:val="Norml"/>
    <w:rsid w:val="00F0262F"/>
  </w:style>
  <w:style w:type="character" w:styleId="Jegyzethivatkozs">
    <w:name w:val="annotation reference"/>
    <w:basedOn w:val="Bekezdsalapbettpusa"/>
    <w:rsid w:val="002E58B3"/>
    <w:rPr>
      <w:sz w:val="16"/>
      <w:szCs w:val="16"/>
    </w:rPr>
  </w:style>
  <w:style w:type="paragraph" w:styleId="Jegyzetszveg">
    <w:name w:val="annotation text"/>
    <w:basedOn w:val="Norml"/>
    <w:link w:val="JegyzetszvegChar"/>
    <w:rsid w:val="002E58B3"/>
  </w:style>
  <w:style w:type="character" w:customStyle="1" w:styleId="JegyzetszvegChar">
    <w:name w:val="Jegyzetszöveg Char"/>
    <w:basedOn w:val="Bekezdsalapbettpusa"/>
    <w:link w:val="Jegyzetszveg"/>
    <w:rsid w:val="002E58B3"/>
    <w:rPr>
      <w:lang w:eastAsia="ar-SA"/>
    </w:rPr>
  </w:style>
  <w:style w:type="character" w:customStyle="1" w:styleId="llbChar">
    <w:name w:val="Élőláb Char"/>
    <w:basedOn w:val="Bekezdsalapbettpusa"/>
    <w:link w:val="llb"/>
    <w:uiPriority w:val="99"/>
    <w:rsid w:val="00A70C84"/>
    <w:rPr>
      <w:lang w:eastAsia="ar-SA"/>
    </w:rPr>
  </w:style>
  <w:style w:type="character" w:styleId="Lbjegyzet-hivatkozs">
    <w:name w:val="footnote reference"/>
    <w:basedOn w:val="Bekezdsalapbettpusa"/>
    <w:rsid w:val="00926791"/>
    <w:rPr>
      <w:vertAlign w:val="superscript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8A3249"/>
    <w:pPr>
      <w:keepLines/>
      <w:tabs>
        <w:tab w:val="clear" w:pos="432"/>
      </w:tabs>
      <w:suppressAutoHyphens w:val="0"/>
      <w:overflowPunct/>
      <w:autoSpaceDE/>
      <w:spacing w:before="480" w:line="276" w:lineRule="auto"/>
      <w:ind w:left="0" w:firstLine="0"/>
      <w:jc w:val="left"/>
      <w:textAlignment w:val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val="none"/>
      <w:lang w:eastAsia="en-US"/>
    </w:rPr>
  </w:style>
  <w:style w:type="paragraph" w:styleId="TJ2">
    <w:name w:val="toc 2"/>
    <w:basedOn w:val="Norml"/>
    <w:next w:val="Norml"/>
    <w:autoRedefine/>
    <w:uiPriority w:val="39"/>
    <w:rsid w:val="007F3E78"/>
    <w:pPr>
      <w:widowControl w:val="0"/>
      <w:tabs>
        <w:tab w:val="right" w:leader="dot" w:pos="9627"/>
      </w:tabs>
      <w:overflowPunct/>
      <w:autoSpaceDE/>
      <w:spacing w:line="276" w:lineRule="auto"/>
      <w:ind w:left="240"/>
      <w:textAlignment w:val="auto"/>
    </w:pPr>
    <w:rPr>
      <w:rFonts w:eastAsia="Arial"/>
      <w:kern w:val="1"/>
      <w:sz w:val="24"/>
      <w:szCs w:val="24"/>
      <w:lang w:eastAsia="hu-HU"/>
    </w:rPr>
  </w:style>
  <w:style w:type="paragraph" w:styleId="TJ3">
    <w:name w:val="toc 3"/>
    <w:basedOn w:val="Norml"/>
    <w:next w:val="Norml"/>
    <w:autoRedefine/>
    <w:uiPriority w:val="39"/>
    <w:rsid w:val="006E4C8E"/>
    <w:pPr>
      <w:spacing w:after="100"/>
      <w:ind w:left="400"/>
    </w:pPr>
  </w:style>
  <w:style w:type="paragraph" w:styleId="TJ1">
    <w:name w:val="toc 1"/>
    <w:basedOn w:val="Norml"/>
    <w:next w:val="Norml"/>
    <w:autoRedefine/>
    <w:uiPriority w:val="39"/>
    <w:rsid w:val="00BA7017"/>
    <w:pPr>
      <w:tabs>
        <w:tab w:val="right" w:leader="dot" w:pos="9627"/>
      </w:tabs>
      <w:spacing w:after="100"/>
    </w:pPr>
    <w:rPr>
      <w:b/>
      <w:noProof/>
    </w:rPr>
  </w:style>
  <w:style w:type="character" w:styleId="Kiemels">
    <w:name w:val="Emphasis"/>
    <w:basedOn w:val="Bekezdsalapbettpusa"/>
    <w:qFormat/>
    <w:rsid w:val="008D42F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F0262F"/>
    <w:pPr>
      <w:suppressAutoHyphens/>
      <w:overflowPunct w:val="0"/>
      <w:autoSpaceDE w:val="0"/>
      <w:textAlignment w:val="baseline"/>
    </w:pPr>
    <w:rPr>
      <w:lang w:eastAsia="ar-SA"/>
    </w:rPr>
  </w:style>
  <w:style w:type="paragraph" w:styleId="Cmsor1">
    <w:name w:val="heading 1"/>
    <w:basedOn w:val="Norml"/>
    <w:next w:val="Norml"/>
    <w:qFormat/>
    <w:rsid w:val="00F0262F"/>
    <w:pPr>
      <w:keepNext/>
      <w:tabs>
        <w:tab w:val="num" w:pos="432"/>
      </w:tabs>
      <w:ind w:left="432" w:hanging="432"/>
      <w:jc w:val="both"/>
      <w:outlineLvl w:val="0"/>
    </w:pPr>
    <w:rPr>
      <w:rFonts w:ascii="Garamond" w:hAnsi="Garamond"/>
      <w:sz w:val="24"/>
      <w:u w:val="single"/>
    </w:rPr>
  </w:style>
  <w:style w:type="paragraph" w:styleId="Cmsor2">
    <w:name w:val="heading 2"/>
    <w:basedOn w:val="Norml"/>
    <w:next w:val="Norml"/>
    <w:qFormat/>
    <w:rsid w:val="00F0262F"/>
    <w:pPr>
      <w:keepNext/>
      <w:tabs>
        <w:tab w:val="num" w:pos="576"/>
      </w:tabs>
      <w:overflowPunct/>
      <w:autoSpaceDE/>
      <w:ind w:left="576" w:hanging="576"/>
      <w:jc w:val="both"/>
      <w:textAlignment w:val="auto"/>
      <w:outlineLvl w:val="1"/>
    </w:pPr>
    <w:rPr>
      <w:sz w:val="24"/>
    </w:rPr>
  </w:style>
  <w:style w:type="paragraph" w:styleId="Cmsor3">
    <w:name w:val="heading 3"/>
    <w:basedOn w:val="Norml"/>
    <w:next w:val="Norml"/>
    <w:qFormat/>
    <w:rsid w:val="00F0262F"/>
    <w:pPr>
      <w:keepNext/>
      <w:tabs>
        <w:tab w:val="num" w:pos="720"/>
      </w:tabs>
      <w:ind w:left="720" w:hanging="720"/>
      <w:jc w:val="both"/>
      <w:outlineLvl w:val="2"/>
    </w:pPr>
    <w:rPr>
      <w:b/>
      <w:bCs/>
      <w:sz w:val="24"/>
    </w:rPr>
  </w:style>
  <w:style w:type="paragraph" w:styleId="Cmsor4">
    <w:name w:val="heading 4"/>
    <w:basedOn w:val="Norml"/>
    <w:next w:val="Norml"/>
    <w:qFormat/>
    <w:rsid w:val="00F0262F"/>
    <w:pPr>
      <w:keepNext/>
      <w:tabs>
        <w:tab w:val="num" w:pos="864"/>
      </w:tabs>
      <w:overflowPunct/>
      <w:autoSpaceDE/>
      <w:ind w:left="864" w:hanging="864"/>
      <w:jc w:val="center"/>
      <w:textAlignment w:val="auto"/>
      <w:outlineLvl w:val="3"/>
    </w:pPr>
    <w:rPr>
      <w:sz w:val="24"/>
    </w:rPr>
  </w:style>
  <w:style w:type="paragraph" w:styleId="Cmsor5">
    <w:name w:val="heading 5"/>
    <w:basedOn w:val="Norml"/>
    <w:next w:val="Norml"/>
    <w:qFormat/>
    <w:rsid w:val="00F0262F"/>
    <w:pPr>
      <w:keepNext/>
      <w:tabs>
        <w:tab w:val="num" w:pos="1008"/>
      </w:tabs>
      <w:overflowPunct/>
      <w:autoSpaceDE/>
      <w:ind w:left="1008" w:hanging="1008"/>
      <w:textAlignment w:val="auto"/>
      <w:outlineLvl w:val="4"/>
    </w:pPr>
    <w:rPr>
      <w:sz w:val="24"/>
    </w:rPr>
  </w:style>
  <w:style w:type="paragraph" w:styleId="Cmsor6">
    <w:name w:val="heading 6"/>
    <w:basedOn w:val="Norml"/>
    <w:next w:val="Norml"/>
    <w:qFormat/>
    <w:rsid w:val="00F0262F"/>
    <w:pPr>
      <w:keepNext/>
      <w:tabs>
        <w:tab w:val="num" w:pos="1152"/>
      </w:tabs>
      <w:ind w:left="1152" w:hanging="1152"/>
      <w:jc w:val="both"/>
      <w:outlineLvl w:val="5"/>
    </w:pPr>
    <w:rPr>
      <w:color w:val="000000"/>
      <w:sz w:val="24"/>
    </w:rPr>
  </w:style>
  <w:style w:type="paragraph" w:styleId="Cmsor7">
    <w:name w:val="heading 7"/>
    <w:basedOn w:val="Norml"/>
    <w:next w:val="Norml"/>
    <w:qFormat/>
    <w:rsid w:val="00F0262F"/>
    <w:pPr>
      <w:keepNext/>
      <w:tabs>
        <w:tab w:val="num" w:pos="1296"/>
      </w:tabs>
      <w:overflowPunct/>
      <w:autoSpaceDE/>
      <w:ind w:left="1296" w:hanging="1296"/>
      <w:jc w:val="both"/>
      <w:textAlignment w:val="auto"/>
      <w:outlineLvl w:val="6"/>
    </w:pPr>
    <w:rPr>
      <w:rFonts w:ascii="Verdana" w:hAnsi="Verdana"/>
      <w:color w:val="808080"/>
      <w:sz w:val="24"/>
    </w:rPr>
  </w:style>
  <w:style w:type="paragraph" w:styleId="Cmsor8">
    <w:name w:val="heading 8"/>
    <w:basedOn w:val="Norml"/>
    <w:next w:val="Norml"/>
    <w:qFormat/>
    <w:rsid w:val="00F0262F"/>
    <w:pPr>
      <w:keepNext/>
      <w:tabs>
        <w:tab w:val="num" w:pos="1440"/>
      </w:tabs>
      <w:ind w:left="1440" w:hanging="1440"/>
      <w:jc w:val="center"/>
      <w:outlineLvl w:val="7"/>
    </w:pPr>
    <w:rPr>
      <w:rFonts w:ascii="Arial" w:hAnsi="Arial"/>
      <w:b/>
      <w:cap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2z0">
    <w:name w:val="WW8Num2z0"/>
    <w:rsid w:val="00F0262F"/>
    <w:rPr>
      <w:rFonts w:ascii="Symbol" w:hAnsi="Symbol"/>
    </w:rPr>
  </w:style>
  <w:style w:type="character" w:customStyle="1" w:styleId="WW8Num3z0">
    <w:name w:val="WW8Num3z0"/>
    <w:rsid w:val="00F0262F"/>
    <w:rPr>
      <w:rFonts w:ascii="Symbol" w:hAnsi="Symbol" w:cs="StarSymbol"/>
      <w:sz w:val="18"/>
      <w:szCs w:val="18"/>
    </w:rPr>
  </w:style>
  <w:style w:type="character" w:customStyle="1" w:styleId="WW8Num4z0">
    <w:name w:val="WW8Num4z0"/>
    <w:rsid w:val="00F0262F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F0262F"/>
    <w:rPr>
      <w:rFonts w:ascii="OpenSymbol" w:hAnsi="OpenSymbol"/>
    </w:rPr>
  </w:style>
  <w:style w:type="character" w:customStyle="1" w:styleId="WW8Num5z0">
    <w:name w:val="WW8Num5z0"/>
    <w:rsid w:val="00F0262F"/>
    <w:rPr>
      <w:rFonts w:ascii="Symbol" w:hAnsi="Symbol"/>
    </w:rPr>
  </w:style>
  <w:style w:type="character" w:customStyle="1" w:styleId="WW8Num5z1">
    <w:name w:val="WW8Num5z1"/>
    <w:rsid w:val="00F0262F"/>
    <w:rPr>
      <w:rFonts w:ascii="OpenSymbol" w:hAnsi="OpenSymbol"/>
    </w:rPr>
  </w:style>
  <w:style w:type="character" w:customStyle="1" w:styleId="WW8Num6z0">
    <w:name w:val="WW8Num6z0"/>
    <w:rsid w:val="00F0262F"/>
    <w:rPr>
      <w:rFonts w:ascii="Symbol" w:hAnsi="Symbol"/>
    </w:rPr>
  </w:style>
  <w:style w:type="character" w:customStyle="1" w:styleId="WW8Num6z1">
    <w:name w:val="WW8Num6z1"/>
    <w:rsid w:val="00F0262F"/>
    <w:rPr>
      <w:rFonts w:ascii="Times New Roman" w:hAnsi="Times New Roman" w:cs="Times New Roman"/>
    </w:rPr>
  </w:style>
  <w:style w:type="character" w:customStyle="1" w:styleId="WW8Num7z0">
    <w:name w:val="WW8Num7z0"/>
    <w:rsid w:val="00F0262F"/>
    <w:rPr>
      <w:rFonts w:ascii="Symbol" w:hAnsi="Symbol"/>
    </w:rPr>
  </w:style>
  <w:style w:type="character" w:customStyle="1" w:styleId="WW8Num7z1">
    <w:name w:val="WW8Num7z1"/>
    <w:rsid w:val="00F0262F"/>
    <w:rPr>
      <w:rFonts w:ascii="OpenSymbol" w:hAnsi="OpenSymbol"/>
    </w:rPr>
  </w:style>
  <w:style w:type="character" w:customStyle="1" w:styleId="WW8Num8z2">
    <w:name w:val="WW8Num8z2"/>
    <w:rsid w:val="00F0262F"/>
    <w:rPr>
      <w:rFonts w:ascii="Symbol" w:hAnsi="Symbol"/>
    </w:rPr>
  </w:style>
  <w:style w:type="character" w:customStyle="1" w:styleId="WW8Num8z3">
    <w:name w:val="WW8Num8z3"/>
    <w:rsid w:val="00F0262F"/>
    <w:rPr>
      <w:rFonts w:ascii="Courier New" w:hAnsi="Courier New"/>
    </w:rPr>
  </w:style>
  <w:style w:type="character" w:customStyle="1" w:styleId="WW8Num9z0">
    <w:name w:val="WW8Num9z0"/>
    <w:rsid w:val="00F0262F"/>
    <w:rPr>
      <w:rFonts w:ascii="Symbol" w:hAnsi="Symbol"/>
    </w:rPr>
  </w:style>
  <w:style w:type="character" w:customStyle="1" w:styleId="WW8Num10z0">
    <w:name w:val="WW8Num10z0"/>
    <w:rsid w:val="00F0262F"/>
    <w:rPr>
      <w:rFonts w:ascii="Symbol" w:hAnsi="Symbol"/>
      <w:sz w:val="20"/>
    </w:rPr>
  </w:style>
  <w:style w:type="character" w:customStyle="1" w:styleId="WW8Num11z0">
    <w:name w:val="WW8Num11z0"/>
    <w:rsid w:val="00F0262F"/>
    <w:rPr>
      <w:rFonts w:ascii="Symbol" w:hAnsi="Symbol" w:cs="OpenSymbol"/>
    </w:rPr>
  </w:style>
  <w:style w:type="character" w:customStyle="1" w:styleId="WW8Num12z0">
    <w:name w:val="WW8Num12z0"/>
    <w:rsid w:val="00F0262F"/>
    <w:rPr>
      <w:rFonts w:ascii="Symbol" w:hAnsi="Symbol"/>
      <w:sz w:val="20"/>
    </w:rPr>
  </w:style>
  <w:style w:type="character" w:customStyle="1" w:styleId="WW8Num12z1">
    <w:name w:val="WW8Num12z1"/>
    <w:rsid w:val="00F0262F"/>
    <w:rPr>
      <w:rFonts w:ascii="Courier New" w:hAnsi="Courier New"/>
    </w:rPr>
  </w:style>
  <w:style w:type="character" w:customStyle="1" w:styleId="WW8Num13z0">
    <w:name w:val="WW8Num13z0"/>
    <w:rsid w:val="00F0262F"/>
    <w:rPr>
      <w:rFonts w:ascii="Symbol" w:hAnsi="Symbol" w:cs="OpenSymbol"/>
    </w:rPr>
  </w:style>
  <w:style w:type="character" w:customStyle="1" w:styleId="Absatz-Standardschriftart">
    <w:name w:val="Absatz-Standardschriftart"/>
    <w:rsid w:val="00F0262F"/>
  </w:style>
  <w:style w:type="character" w:customStyle="1" w:styleId="WW-Absatz-Standardschriftart">
    <w:name w:val="WW-Absatz-Standardschriftart"/>
    <w:rsid w:val="00F0262F"/>
  </w:style>
  <w:style w:type="character" w:customStyle="1" w:styleId="WW8Num13z1">
    <w:name w:val="WW8Num13z1"/>
    <w:rsid w:val="00F0262F"/>
    <w:rPr>
      <w:rFonts w:ascii="OpenSymbol" w:hAnsi="OpenSymbol" w:cs="OpenSymbol"/>
    </w:rPr>
  </w:style>
  <w:style w:type="character" w:customStyle="1" w:styleId="WW8Num13z2">
    <w:name w:val="WW8Num13z2"/>
    <w:rsid w:val="00F0262F"/>
    <w:rPr>
      <w:rFonts w:ascii="Symbol" w:hAnsi="Symbol"/>
    </w:rPr>
  </w:style>
  <w:style w:type="character" w:customStyle="1" w:styleId="WW8Num13z3">
    <w:name w:val="WW8Num13z3"/>
    <w:rsid w:val="00F0262F"/>
    <w:rPr>
      <w:rFonts w:ascii="Courier New" w:hAnsi="Courier New" w:cs="Courier New"/>
    </w:rPr>
  </w:style>
  <w:style w:type="character" w:customStyle="1" w:styleId="Bekezdsalapbettpusa3">
    <w:name w:val="Bekezdés alapbetűtípusa3"/>
    <w:rsid w:val="00F0262F"/>
  </w:style>
  <w:style w:type="character" w:customStyle="1" w:styleId="WW-Absatz-Standardschriftart1">
    <w:name w:val="WW-Absatz-Standardschriftart1"/>
    <w:rsid w:val="00F0262F"/>
  </w:style>
  <w:style w:type="character" w:customStyle="1" w:styleId="WW8Num8z0">
    <w:name w:val="WW8Num8z0"/>
    <w:rsid w:val="00F0262F"/>
    <w:rPr>
      <w:rFonts w:ascii="Symbol" w:hAnsi="Symbol"/>
    </w:rPr>
  </w:style>
  <w:style w:type="character" w:customStyle="1" w:styleId="WW8Num8z1">
    <w:name w:val="WW8Num8z1"/>
    <w:rsid w:val="00F0262F"/>
    <w:rPr>
      <w:rFonts w:ascii="OpenSymbol" w:hAnsi="OpenSymbol" w:cs="OpenSymbol"/>
    </w:rPr>
  </w:style>
  <w:style w:type="character" w:customStyle="1" w:styleId="WW8Num9z2">
    <w:name w:val="WW8Num9z2"/>
    <w:rsid w:val="00F0262F"/>
    <w:rPr>
      <w:rFonts w:ascii="Symbol" w:hAnsi="Symbol"/>
    </w:rPr>
  </w:style>
  <w:style w:type="character" w:customStyle="1" w:styleId="WW8Num9z3">
    <w:name w:val="WW8Num9z3"/>
    <w:rsid w:val="00F0262F"/>
    <w:rPr>
      <w:rFonts w:ascii="Courier New" w:hAnsi="Courier New"/>
    </w:rPr>
  </w:style>
  <w:style w:type="character" w:customStyle="1" w:styleId="WW8Num10z1">
    <w:name w:val="WW8Num10z1"/>
    <w:rsid w:val="00F0262F"/>
    <w:rPr>
      <w:rFonts w:ascii="Courier New" w:hAnsi="Courier New"/>
    </w:rPr>
  </w:style>
  <w:style w:type="character" w:customStyle="1" w:styleId="WW8Num10z3">
    <w:name w:val="WW8Num10z3"/>
    <w:rsid w:val="00F0262F"/>
    <w:rPr>
      <w:rFonts w:ascii="Symbol" w:hAnsi="Symbol"/>
    </w:rPr>
  </w:style>
  <w:style w:type="character" w:customStyle="1" w:styleId="WW8Num11z1">
    <w:name w:val="WW8Num11z1"/>
    <w:rsid w:val="00F0262F"/>
    <w:rPr>
      <w:rFonts w:ascii="OpenSymbol" w:hAnsi="OpenSymbol" w:cs="OpenSymbol"/>
    </w:rPr>
  </w:style>
  <w:style w:type="character" w:customStyle="1" w:styleId="WW8Num11z3">
    <w:name w:val="WW8Num11z3"/>
    <w:rsid w:val="00F0262F"/>
    <w:rPr>
      <w:rFonts w:ascii="Courier New" w:hAnsi="Courier New" w:cs="Courier New"/>
    </w:rPr>
  </w:style>
  <w:style w:type="character" w:customStyle="1" w:styleId="WW8Num14z0">
    <w:name w:val="WW8Num14z0"/>
    <w:rsid w:val="00F0262F"/>
    <w:rPr>
      <w:rFonts w:ascii="Symbol" w:hAnsi="Symbol" w:cs="OpenSymbol"/>
    </w:rPr>
  </w:style>
  <w:style w:type="character" w:customStyle="1" w:styleId="WW8Num15z0">
    <w:name w:val="WW8Num15z0"/>
    <w:rsid w:val="00F0262F"/>
    <w:rPr>
      <w:rFonts w:ascii="Wingdings" w:hAnsi="Wingdings"/>
    </w:rPr>
  </w:style>
  <w:style w:type="character" w:customStyle="1" w:styleId="WW8Num16z0">
    <w:name w:val="WW8Num16z0"/>
    <w:rsid w:val="00F0262F"/>
    <w:rPr>
      <w:rFonts w:ascii="Symbol" w:hAnsi="Symbol" w:cs="OpenSymbol"/>
    </w:rPr>
  </w:style>
  <w:style w:type="character" w:customStyle="1" w:styleId="WW8Num17z0">
    <w:name w:val="WW8Num17z0"/>
    <w:rsid w:val="00F0262F"/>
    <w:rPr>
      <w:rFonts w:ascii="Wingdings" w:hAnsi="Wingdings"/>
    </w:rPr>
  </w:style>
  <w:style w:type="character" w:customStyle="1" w:styleId="WW8Num18z0">
    <w:name w:val="WW8Num18z0"/>
    <w:rsid w:val="00F0262F"/>
    <w:rPr>
      <w:rFonts w:ascii="Wingdings" w:hAnsi="Wingdings"/>
    </w:rPr>
  </w:style>
  <w:style w:type="character" w:customStyle="1" w:styleId="WW8Num19z0">
    <w:name w:val="WW8Num19z0"/>
    <w:rsid w:val="00F0262F"/>
    <w:rPr>
      <w:rFonts w:ascii="Wingdings" w:hAnsi="Wingdings"/>
    </w:rPr>
  </w:style>
  <w:style w:type="character" w:customStyle="1" w:styleId="WW8Num20z0">
    <w:name w:val="WW8Num20z0"/>
    <w:rsid w:val="00F0262F"/>
    <w:rPr>
      <w:rFonts w:ascii="Symbol" w:hAnsi="Symbol"/>
      <w:sz w:val="20"/>
    </w:rPr>
  </w:style>
  <w:style w:type="character" w:customStyle="1" w:styleId="WW8Num20z1">
    <w:name w:val="WW8Num20z1"/>
    <w:rsid w:val="00F0262F"/>
    <w:rPr>
      <w:rFonts w:ascii="Times New Roman" w:eastAsia="Times New Roman" w:hAnsi="Times New Roman" w:cs="Times New Roman"/>
    </w:rPr>
  </w:style>
  <w:style w:type="character" w:customStyle="1" w:styleId="Bekezdsalapbettpusa2">
    <w:name w:val="Bekezdés alapbetűtípusa2"/>
    <w:rsid w:val="00F0262F"/>
  </w:style>
  <w:style w:type="character" w:customStyle="1" w:styleId="WW8Num9z1">
    <w:name w:val="WW8Num9z1"/>
    <w:rsid w:val="00F0262F"/>
    <w:rPr>
      <w:rFonts w:ascii="OpenSymbol" w:hAnsi="OpenSymbol" w:cs="OpenSymbol"/>
    </w:rPr>
  </w:style>
  <w:style w:type="character" w:customStyle="1" w:styleId="WW8Num10z2">
    <w:name w:val="WW8Num10z2"/>
    <w:rsid w:val="00F0262F"/>
    <w:rPr>
      <w:rFonts w:ascii="Wingdings" w:hAnsi="Wingdings"/>
    </w:rPr>
  </w:style>
  <w:style w:type="character" w:customStyle="1" w:styleId="WW8Num12z3">
    <w:name w:val="WW8Num12z3"/>
    <w:rsid w:val="00F0262F"/>
    <w:rPr>
      <w:rFonts w:ascii="Symbol" w:hAnsi="Symbol"/>
    </w:rPr>
  </w:style>
  <w:style w:type="character" w:customStyle="1" w:styleId="WW-Absatz-Standardschriftart11">
    <w:name w:val="WW-Absatz-Standardschriftart11"/>
    <w:rsid w:val="00F0262F"/>
  </w:style>
  <w:style w:type="character" w:customStyle="1" w:styleId="WW-Absatz-Standardschriftart111">
    <w:name w:val="WW-Absatz-Standardschriftart111"/>
    <w:rsid w:val="00F0262F"/>
  </w:style>
  <w:style w:type="character" w:customStyle="1" w:styleId="WW-Absatz-Standardschriftart1111">
    <w:name w:val="WW-Absatz-Standardschriftart1111"/>
    <w:rsid w:val="00F0262F"/>
  </w:style>
  <w:style w:type="character" w:customStyle="1" w:styleId="WW-Absatz-Standardschriftart11111">
    <w:name w:val="WW-Absatz-Standardschriftart11111"/>
    <w:rsid w:val="00F0262F"/>
  </w:style>
  <w:style w:type="character" w:customStyle="1" w:styleId="WW8Num11z2">
    <w:name w:val="WW8Num11z2"/>
    <w:rsid w:val="00F0262F"/>
    <w:rPr>
      <w:rFonts w:ascii="Symbol" w:hAnsi="Symbol"/>
    </w:rPr>
  </w:style>
  <w:style w:type="character" w:customStyle="1" w:styleId="WW-Absatz-Standardschriftart111111">
    <w:name w:val="WW-Absatz-Standardschriftart111111"/>
    <w:rsid w:val="00F0262F"/>
  </w:style>
  <w:style w:type="character" w:customStyle="1" w:styleId="WW8Num15z1">
    <w:name w:val="WW8Num15z1"/>
    <w:rsid w:val="00F0262F"/>
    <w:rPr>
      <w:rFonts w:ascii="Courier New" w:hAnsi="Courier New" w:cs="Courier New"/>
    </w:rPr>
  </w:style>
  <w:style w:type="character" w:customStyle="1" w:styleId="WW8Num15z3">
    <w:name w:val="WW8Num15z3"/>
    <w:rsid w:val="00F0262F"/>
    <w:rPr>
      <w:rFonts w:ascii="Symbol" w:hAnsi="Symbol"/>
    </w:rPr>
  </w:style>
  <w:style w:type="character" w:customStyle="1" w:styleId="WW8Num16z1">
    <w:name w:val="WW8Num16z1"/>
    <w:rsid w:val="00F0262F"/>
    <w:rPr>
      <w:rFonts w:ascii="Symbol" w:hAnsi="Symbol"/>
    </w:rPr>
  </w:style>
  <w:style w:type="character" w:customStyle="1" w:styleId="WW8Num16z3">
    <w:name w:val="WW8Num16z3"/>
    <w:rsid w:val="00F0262F"/>
    <w:rPr>
      <w:rFonts w:ascii="Courier New" w:hAnsi="Courier New" w:cs="Courier New"/>
    </w:rPr>
  </w:style>
  <w:style w:type="character" w:customStyle="1" w:styleId="WW-Absatz-Standardschriftart1111111">
    <w:name w:val="WW-Absatz-Standardschriftart1111111"/>
    <w:rsid w:val="00F0262F"/>
  </w:style>
  <w:style w:type="character" w:customStyle="1" w:styleId="WW-Absatz-Standardschriftart11111111">
    <w:name w:val="WW-Absatz-Standardschriftart11111111"/>
    <w:rsid w:val="00F0262F"/>
  </w:style>
  <w:style w:type="character" w:customStyle="1" w:styleId="WW-Absatz-Standardschriftart111111111">
    <w:name w:val="WW-Absatz-Standardschriftart111111111"/>
    <w:rsid w:val="00F0262F"/>
  </w:style>
  <w:style w:type="character" w:customStyle="1" w:styleId="WW-Absatz-Standardschriftart1111111111">
    <w:name w:val="WW-Absatz-Standardschriftart1111111111"/>
    <w:rsid w:val="00F0262F"/>
  </w:style>
  <w:style w:type="character" w:customStyle="1" w:styleId="WW-Absatz-Standardschriftart11111111111">
    <w:name w:val="WW-Absatz-Standardschriftart11111111111"/>
    <w:rsid w:val="00F0262F"/>
  </w:style>
  <w:style w:type="character" w:customStyle="1" w:styleId="WW-Absatz-Standardschriftart111111111111">
    <w:name w:val="WW-Absatz-Standardschriftart111111111111"/>
    <w:rsid w:val="00F0262F"/>
  </w:style>
  <w:style w:type="character" w:customStyle="1" w:styleId="WW8Num6z3">
    <w:name w:val="WW8Num6z3"/>
    <w:rsid w:val="00F0262F"/>
    <w:rPr>
      <w:rFonts w:ascii="Symbol" w:hAnsi="Symbol"/>
    </w:rPr>
  </w:style>
  <w:style w:type="character" w:customStyle="1" w:styleId="WW8Num6z4">
    <w:name w:val="WW8Num6z4"/>
    <w:rsid w:val="00F0262F"/>
    <w:rPr>
      <w:rFonts w:ascii="Courier New" w:hAnsi="Courier New" w:cs="Courier New"/>
    </w:rPr>
  </w:style>
  <w:style w:type="character" w:customStyle="1" w:styleId="WW-Absatz-Standardschriftart1111111111111">
    <w:name w:val="WW-Absatz-Standardschriftart1111111111111"/>
    <w:rsid w:val="00F0262F"/>
  </w:style>
  <w:style w:type="character" w:customStyle="1" w:styleId="WW-Absatz-Standardschriftart11111111111111">
    <w:name w:val="WW-Absatz-Standardschriftart11111111111111"/>
    <w:rsid w:val="00F0262F"/>
  </w:style>
  <w:style w:type="character" w:customStyle="1" w:styleId="WW8Num12z2">
    <w:name w:val="WW8Num12z2"/>
    <w:rsid w:val="00F0262F"/>
    <w:rPr>
      <w:rFonts w:ascii="Wingdings" w:hAnsi="Wingdings"/>
    </w:rPr>
  </w:style>
  <w:style w:type="character" w:customStyle="1" w:styleId="WW8Num17z1">
    <w:name w:val="WW8Num17z1"/>
    <w:rsid w:val="00F0262F"/>
    <w:rPr>
      <w:rFonts w:ascii="Courier New" w:hAnsi="Courier New" w:cs="Courier New"/>
    </w:rPr>
  </w:style>
  <w:style w:type="character" w:customStyle="1" w:styleId="WW8Num17z3">
    <w:name w:val="WW8Num17z3"/>
    <w:rsid w:val="00F0262F"/>
    <w:rPr>
      <w:rFonts w:ascii="Symbol" w:hAnsi="Symbol"/>
    </w:rPr>
  </w:style>
  <w:style w:type="character" w:customStyle="1" w:styleId="WW8Num18z1">
    <w:name w:val="WW8Num18z1"/>
    <w:rsid w:val="00F0262F"/>
    <w:rPr>
      <w:rFonts w:ascii="Times New Roman" w:eastAsia="Times New Roman" w:hAnsi="Times New Roman" w:cs="Times New Roman"/>
    </w:rPr>
  </w:style>
  <w:style w:type="character" w:customStyle="1" w:styleId="WW8Num18z3">
    <w:name w:val="WW8Num18z3"/>
    <w:rsid w:val="00F0262F"/>
    <w:rPr>
      <w:rFonts w:ascii="Symbol" w:hAnsi="Symbol"/>
    </w:rPr>
  </w:style>
  <w:style w:type="character" w:customStyle="1" w:styleId="WW8Num18z4">
    <w:name w:val="WW8Num18z4"/>
    <w:rsid w:val="00F0262F"/>
    <w:rPr>
      <w:rFonts w:ascii="Courier New" w:hAnsi="Courier New" w:cs="Courier New"/>
    </w:rPr>
  </w:style>
  <w:style w:type="character" w:customStyle="1" w:styleId="WW8Num19z1">
    <w:name w:val="WW8Num19z1"/>
    <w:rsid w:val="00F0262F"/>
    <w:rPr>
      <w:rFonts w:ascii="Courier New" w:hAnsi="Courier New"/>
    </w:rPr>
  </w:style>
  <w:style w:type="character" w:customStyle="1" w:styleId="WW8Num19z3">
    <w:name w:val="WW8Num19z3"/>
    <w:rsid w:val="00F0262F"/>
    <w:rPr>
      <w:rFonts w:ascii="Symbol" w:hAnsi="Symbol"/>
    </w:rPr>
  </w:style>
  <w:style w:type="character" w:customStyle="1" w:styleId="WW8Num20z2">
    <w:name w:val="WW8Num20z2"/>
    <w:rsid w:val="00F0262F"/>
    <w:rPr>
      <w:rFonts w:ascii="Wingdings" w:hAnsi="Wingdings"/>
    </w:rPr>
  </w:style>
  <w:style w:type="character" w:customStyle="1" w:styleId="WW8Num20z3">
    <w:name w:val="WW8Num20z3"/>
    <w:rsid w:val="00F0262F"/>
    <w:rPr>
      <w:rFonts w:ascii="Symbol" w:hAnsi="Symbol"/>
    </w:rPr>
  </w:style>
  <w:style w:type="character" w:customStyle="1" w:styleId="WW8Num20z4">
    <w:name w:val="WW8Num20z4"/>
    <w:rsid w:val="00F0262F"/>
    <w:rPr>
      <w:rFonts w:ascii="Courier New" w:hAnsi="Courier New"/>
    </w:rPr>
  </w:style>
  <w:style w:type="character" w:customStyle="1" w:styleId="WW8Num21z0">
    <w:name w:val="WW8Num21z0"/>
    <w:rsid w:val="00F0262F"/>
    <w:rPr>
      <w:rFonts w:ascii="Symbol" w:hAnsi="Symbol"/>
      <w:sz w:val="20"/>
    </w:rPr>
  </w:style>
  <w:style w:type="character" w:customStyle="1" w:styleId="WW8Num21z1">
    <w:name w:val="WW8Num21z1"/>
    <w:rsid w:val="00F0262F"/>
    <w:rPr>
      <w:rFonts w:ascii="Courier New" w:hAnsi="Courier New"/>
    </w:rPr>
  </w:style>
  <w:style w:type="character" w:customStyle="1" w:styleId="WW8Num21z2">
    <w:name w:val="WW8Num21z2"/>
    <w:rsid w:val="00F0262F"/>
    <w:rPr>
      <w:rFonts w:ascii="Wingdings" w:hAnsi="Wingdings"/>
    </w:rPr>
  </w:style>
  <w:style w:type="character" w:customStyle="1" w:styleId="WW8Num21z3">
    <w:name w:val="WW8Num21z3"/>
    <w:rsid w:val="00F0262F"/>
    <w:rPr>
      <w:rFonts w:ascii="Symbol" w:hAnsi="Symbol"/>
    </w:rPr>
  </w:style>
  <w:style w:type="character" w:customStyle="1" w:styleId="WW8Num22z0">
    <w:name w:val="WW8Num22z0"/>
    <w:rsid w:val="00F0262F"/>
    <w:rPr>
      <w:rFonts w:ascii="Symbol" w:hAnsi="Symbol"/>
      <w:sz w:val="20"/>
    </w:rPr>
  </w:style>
  <w:style w:type="character" w:customStyle="1" w:styleId="WW8Num22z1">
    <w:name w:val="WW8Num22z1"/>
    <w:rsid w:val="00F0262F"/>
    <w:rPr>
      <w:rFonts w:ascii="Courier New" w:hAnsi="Courier New"/>
    </w:rPr>
  </w:style>
  <w:style w:type="character" w:customStyle="1" w:styleId="WW8Num22z2">
    <w:name w:val="WW8Num22z2"/>
    <w:rsid w:val="00F0262F"/>
    <w:rPr>
      <w:rFonts w:ascii="Wingdings" w:hAnsi="Wingdings"/>
    </w:rPr>
  </w:style>
  <w:style w:type="character" w:customStyle="1" w:styleId="WW8Num22z3">
    <w:name w:val="WW8Num22z3"/>
    <w:rsid w:val="00F0262F"/>
    <w:rPr>
      <w:rFonts w:ascii="Symbol" w:hAnsi="Symbol"/>
    </w:rPr>
  </w:style>
  <w:style w:type="character" w:customStyle="1" w:styleId="WW8Num23z0">
    <w:name w:val="WW8Num23z0"/>
    <w:rsid w:val="00F0262F"/>
    <w:rPr>
      <w:rFonts w:ascii="Symbol" w:hAnsi="Symbol"/>
      <w:sz w:val="20"/>
    </w:rPr>
  </w:style>
  <w:style w:type="character" w:customStyle="1" w:styleId="WW8Num23z1">
    <w:name w:val="WW8Num23z1"/>
    <w:rsid w:val="00F0262F"/>
    <w:rPr>
      <w:rFonts w:ascii="Courier New" w:hAnsi="Courier New"/>
    </w:rPr>
  </w:style>
  <w:style w:type="character" w:customStyle="1" w:styleId="WW8Num23z2">
    <w:name w:val="WW8Num23z2"/>
    <w:rsid w:val="00F0262F"/>
    <w:rPr>
      <w:rFonts w:ascii="Wingdings" w:hAnsi="Wingdings"/>
    </w:rPr>
  </w:style>
  <w:style w:type="character" w:customStyle="1" w:styleId="WW8Num23z3">
    <w:name w:val="WW8Num23z3"/>
    <w:rsid w:val="00F0262F"/>
    <w:rPr>
      <w:rFonts w:ascii="Symbol" w:hAnsi="Symbol"/>
    </w:rPr>
  </w:style>
  <w:style w:type="character" w:customStyle="1" w:styleId="WW8NumSt1z0">
    <w:name w:val="WW8NumSt1z0"/>
    <w:rsid w:val="00F0262F"/>
    <w:rPr>
      <w:rFonts w:ascii="Symbol" w:hAnsi="Symbol"/>
    </w:rPr>
  </w:style>
  <w:style w:type="character" w:customStyle="1" w:styleId="WW8NumSt1z1">
    <w:name w:val="WW8NumSt1z1"/>
    <w:rsid w:val="00F0262F"/>
    <w:rPr>
      <w:rFonts w:ascii="Courier New" w:hAnsi="Courier New"/>
    </w:rPr>
  </w:style>
  <w:style w:type="character" w:customStyle="1" w:styleId="WW8NumSt1z2">
    <w:name w:val="WW8NumSt1z2"/>
    <w:rsid w:val="00F0262F"/>
    <w:rPr>
      <w:rFonts w:ascii="Wingdings" w:hAnsi="Wingdings"/>
    </w:rPr>
  </w:style>
  <w:style w:type="character" w:customStyle="1" w:styleId="WW8NumSt5z0">
    <w:name w:val="WW8NumSt5z0"/>
    <w:rsid w:val="00F0262F"/>
    <w:rPr>
      <w:rFonts w:ascii="Symbol" w:hAnsi="Symbol"/>
    </w:rPr>
  </w:style>
  <w:style w:type="character" w:customStyle="1" w:styleId="WW8NumSt5z1">
    <w:name w:val="WW8NumSt5z1"/>
    <w:rsid w:val="00F0262F"/>
    <w:rPr>
      <w:rFonts w:ascii="Courier New" w:hAnsi="Courier New"/>
    </w:rPr>
  </w:style>
  <w:style w:type="character" w:customStyle="1" w:styleId="WW8NumSt5z2">
    <w:name w:val="WW8NumSt5z2"/>
    <w:rsid w:val="00F0262F"/>
    <w:rPr>
      <w:rFonts w:ascii="Wingdings" w:hAnsi="Wingdings"/>
    </w:rPr>
  </w:style>
  <w:style w:type="character" w:customStyle="1" w:styleId="Bekezdsalapbettpusa1">
    <w:name w:val="Bekezdés alapbetűtípusa1"/>
    <w:rsid w:val="00F0262F"/>
  </w:style>
  <w:style w:type="character" w:styleId="Hiperhivatkozs">
    <w:name w:val="Hyperlink"/>
    <w:basedOn w:val="Bekezdsalapbettpusa1"/>
    <w:rsid w:val="00F0262F"/>
    <w:rPr>
      <w:color w:val="0000FF"/>
      <w:u w:val="single"/>
    </w:rPr>
  </w:style>
  <w:style w:type="character" w:customStyle="1" w:styleId="FootnoteCharacters">
    <w:name w:val="Footnote Characters"/>
    <w:basedOn w:val="Bekezdsalapbettpusa1"/>
    <w:rsid w:val="00F0262F"/>
    <w:rPr>
      <w:vertAlign w:val="superscript"/>
    </w:rPr>
  </w:style>
  <w:style w:type="character" w:styleId="Oldalszm">
    <w:name w:val="page number"/>
    <w:basedOn w:val="Bekezdsalapbettpusa1"/>
    <w:rsid w:val="00F0262F"/>
  </w:style>
  <w:style w:type="character" w:customStyle="1" w:styleId="Bullets">
    <w:name w:val="Bullets"/>
    <w:rsid w:val="00F0262F"/>
    <w:rPr>
      <w:rFonts w:ascii="OpenSymbol" w:eastAsia="OpenSymbol" w:hAnsi="OpenSymbol" w:cs="OpenSymbol"/>
    </w:rPr>
  </w:style>
  <w:style w:type="character" w:customStyle="1" w:styleId="WW8Num16z2">
    <w:name w:val="WW8Num16z2"/>
    <w:rsid w:val="00F0262F"/>
    <w:rPr>
      <w:rFonts w:ascii="Symbol" w:hAnsi="Symbol"/>
    </w:rPr>
  </w:style>
  <w:style w:type="character" w:customStyle="1" w:styleId="WW8Num24z1">
    <w:name w:val="WW8Num24z1"/>
    <w:rsid w:val="00F0262F"/>
    <w:rPr>
      <w:rFonts w:ascii="Symbol" w:hAnsi="Symbol"/>
    </w:rPr>
  </w:style>
  <w:style w:type="character" w:customStyle="1" w:styleId="WW8Num24z3">
    <w:name w:val="WW8Num24z3"/>
    <w:rsid w:val="00F0262F"/>
    <w:rPr>
      <w:rFonts w:ascii="Courier New" w:hAnsi="Courier New" w:cs="Courier New"/>
    </w:rPr>
  </w:style>
  <w:style w:type="character" w:customStyle="1" w:styleId="WW8Num32z1">
    <w:name w:val="WW8Num32z1"/>
    <w:rsid w:val="00F0262F"/>
    <w:rPr>
      <w:rFonts w:ascii="Symbol" w:hAnsi="Symbol"/>
    </w:rPr>
  </w:style>
  <w:style w:type="character" w:customStyle="1" w:styleId="WW8Num32z3">
    <w:name w:val="WW8Num32z3"/>
    <w:rsid w:val="00F0262F"/>
    <w:rPr>
      <w:rFonts w:ascii="Courier New" w:hAnsi="Courier New" w:cs="Courier New"/>
    </w:rPr>
  </w:style>
  <w:style w:type="character" w:customStyle="1" w:styleId="Jegyzethivatkozs1">
    <w:name w:val="Jegyzethivatkozás1"/>
    <w:basedOn w:val="Bekezdsalapbettpusa2"/>
    <w:rsid w:val="00F0262F"/>
    <w:rPr>
      <w:sz w:val="16"/>
      <w:szCs w:val="16"/>
    </w:rPr>
  </w:style>
  <w:style w:type="character" w:customStyle="1" w:styleId="Jegyzethivatkozs2">
    <w:name w:val="Jegyzethivatkozás2"/>
    <w:basedOn w:val="Bekezdsalapbettpusa3"/>
    <w:rsid w:val="00F0262F"/>
    <w:rPr>
      <w:sz w:val="16"/>
      <w:szCs w:val="16"/>
    </w:rPr>
  </w:style>
  <w:style w:type="character" w:customStyle="1" w:styleId="NumberingSymbols">
    <w:name w:val="Numbering Symbols"/>
    <w:rsid w:val="00F0262F"/>
  </w:style>
  <w:style w:type="paragraph" w:customStyle="1" w:styleId="Heading">
    <w:name w:val="Heading"/>
    <w:basedOn w:val="Norml"/>
    <w:next w:val="Szvegtrzs"/>
    <w:rsid w:val="00F0262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Szvegtrzs">
    <w:name w:val="Body Text"/>
    <w:basedOn w:val="Norml"/>
    <w:rsid w:val="00F0262F"/>
    <w:pPr>
      <w:overflowPunct/>
      <w:autoSpaceDE/>
      <w:jc w:val="both"/>
      <w:textAlignment w:val="auto"/>
    </w:pPr>
    <w:rPr>
      <w:sz w:val="24"/>
    </w:rPr>
  </w:style>
  <w:style w:type="paragraph" w:styleId="Lista">
    <w:name w:val="List"/>
    <w:basedOn w:val="Szvegtrzs"/>
    <w:rsid w:val="00F0262F"/>
    <w:rPr>
      <w:rFonts w:cs="Tahoma"/>
    </w:rPr>
  </w:style>
  <w:style w:type="paragraph" w:customStyle="1" w:styleId="Kpalrs1">
    <w:name w:val="Képaláírás1"/>
    <w:basedOn w:val="Norml"/>
    <w:rsid w:val="00F0262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"/>
    <w:rsid w:val="00F0262F"/>
    <w:pPr>
      <w:suppressLineNumbers/>
    </w:pPr>
    <w:rPr>
      <w:rFonts w:cs="Tahoma"/>
    </w:rPr>
  </w:style>
  <w:style w:type="paragraph" w:customStyle="1" w:styleId="Szvegtrzs31">
    <w:name w:val="Szövegtörzs 31"/>
    <w:basedOn w:val="Norml"/>
    <w:rsid w:val="00F0262F"/>
    <w:pPr>
      <w:overflowPunct/>
      <w:autoSpaceDE/>
      <w:jc w:val="center"/>
      <w:textAlignment w:val="auto"/>
    </w:pPr>
    <w:rPr>
      <w:rFonts w:ascii="Garamond" w:hAnsi="Garamond"/>
      <w:sz w:val="24"/>
    </w:rPr>
  </w:style>
  <w:style w:type="paragraph" w:customStyle="1" w:styleId="Szvegtrzs22">
    <w:name w:val="Szövegtörzs 22"/>
    <w:basedOn w:val="Norml"/>
    <w:rsid w:val="00F0262F"/>
    <w:pPr>
      <w:jc w:val="both"/>
    </w:pPr>
    <w:rPr>
      <w:rFonts w:ascii="Garamond" w:hAnsi="Garamond"/>
      <w:i/>
      <w:iCs/>
      <w:sz w:val="24"/>
    </w:rPr>
  </w:style>
  <w:style w:type="paragraph" w:customStyle="1" w:styleId="xl28">
    <w:name w:val="xl28"/>
    <w:basedOn w:val="Norml"/>
    <w:rsid w:val="00F0262F"/>
    <w:pPr>
      <w:pBdr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spacing w:before="280" w:after="280"/>
      <w:textAlignment w:val="auto"/>
    </w:pPr>
    <w:rPr>
      <w:rFonts w:eastAsia="Arial Unicode MS" w:cs="Arial Unicode MS"/>
      <w:sz w:val="24"/>
      <w:szCs w:val="24"/>
    </w:rPr>
  </w:style>
  <w:style w:type="paragraph" w:styleId="Lbjegyzetszveg">
    <w:name w:val="footnote text"/>
    <w:basedOn w:val="Norml"/>
    <w:rsid w:val="00F0262F"/>
    <w:pPr>
      <w:overflowPunct/>
      <w:autoSpaceDE/>
      <w:textAlignment w:val="auto"/>
    </w:pPr>
  </w:style>
  <w:style w:type="paragraph" w:styleId="lfej">
    <w:name w:val="header"/>
    <w:basedOn w:val="Norml"/>
    <w:rsid w:val="00F0262F"/>
    <w:pPr>
      <w:tabs>
        <w:tab w:val="center" w:pos="4536"/>
        <w:tab w:val="right" w:pos="9072"/>
      </w:tabs>
      <w:overflowPunct/>
      <w:autoSpaceDE/>
      <w:textAlignment w:val="auto"/>
    </w:pPr>
  </w:style>
  <w:style w:type="paragraph" w:styleId="llb">
    <w:name w:val="footer"/>
    <w:basedOn w:val="Norml"/>
    <w:link w:val="llbChar"/>
    <w:uiPriority w:val="99"/>
    <w:rsid w:val="00F0262F"/>
    <w:pPr>
      <w:tabs>
        <w:tab w:val="center" w:pos="4536"/>
        <w:tab w:val="right" w:pos="9072"/>
      </w:tabs>
      <w:overflowPunct/>
      <w:autoSpaceDE/>
      <w:textAlignment w:val="auto"/>
    </w:pPr>
  </w:style>
  <w:style w:type="paragraph" w:customStyle="1" w:styleId="Sub-list">
    <w:name w:val="Sub-list"/>
    <w:basedOn w:val="Norml"/>
    <w:rsid w:val="00F0262F"/>
    <w:pPr>
      <w:widowControl w:val="0"/>
      <w:tabs>
        <w:tab w:val="num" w:pos="1004"/>
      </w:tabs>
      <w:overflowPunct/>
      <w:autoSpaceDE/>
      <w:ind w:left="-360"/>
      <w:textAlignment w:val="auto"/>
    </w:pPr>
    <w:rPr>
      <w:sz w:val="24"/>
      <w:szCs w:val="24"/>
    </w:rPr>
  </w:style>
  <w:style w:type="paragraph" w:styleId="Buborkszveg">
    <w:name w:val="Balloon Text"/>
    <w:basedOn w:val="Norml"/>
    <w:rsid w:val="00F0262F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Szvegtrzs"/>
    <w:rsid w:val="00F0262F"/>
  </w:style>
  <w:style w:type="paragraph" w:styleId="Nincstrkz">
    <w:name w:val="No Spacing"/>
    <w:qFormat/>
    <w:rsid w:val="00F0262F"/>
    <w:pPr>
      <w:suppressAutoHyphens/>
    </w:pPr>
    <w:rPr>
      <w:sz w:val="24"/>
      <w:lang w:val="en-GB" w:eastAsia="ar-SA"/>
    </w:rPr>
  </w:style>
  <w:style w:type="paragraph" w:styleId="Alcm">
    <w:name w:val="Subtitle"/>
    <w:basedOn w:val="Norml"/>
    <w:next w:val="Norml"/>
    <w:qFormat/>
    <w:rsid w:val="00F0262F"/>
    <w:pPr>
      <w:spacing w:after="60"/>
    </w:pPr>
    <w:rPr>
      <w:b/>
      <w:caps/>
      <w:sz w:val="24"/>
    </w:rPr>
  </w:style>
  <w:style w:type="paragraph" w:styleId="Listaszerbekezds">
    <w:name w:val="List Paragraph"/>
    <w:basedOn w:val="Norml"/>
    <w:qFormat/>
    <w:rsid w:val="00F0262F"/>
    <w:pPr>
      <w:tabs>
        <w:tab w:val="num" w:pos="0"/>
      </w:tabs>
      <w:ind w:left="1418" w:hanging="567"/>
    </w:pPr>
  </w:style>
  <w:style w:type="paragraph" w:customStyle="1" w:styleId="Listaszerbekezds1">
    <w:name w:val="Listaszerű bekezdés1"/>
    <w:basedOn w:val="Norml"/>
    <w:rsid w:val="00F0262F"/>
    <w:pPr>
      <w:ind w:left="720"/>
    </w:pPr>
    <w:rPr>
      <w:sz w:val="24"/>
      <w:szCs w:val="24"/>
    </w:rPr>
  </w:style>
  <w:style w:type="paragraph" w:customStyle="1" w:styleId="Szvegtrzs21">
    <w:name w:val="Szövegtörzs 21"/>
    <w:basedOn w:val="Norml"/>
    <w:rsid w:val="00F0262F"/>
    <w:pPr>
      <w:jc w:val="both"/>
    </w:pPr>
  </w:style>
  <w:style w:type="paragraph" w:customStyle="1" w:styleId="Jegyzetszveg1">
    <w:name w:val="Jegyzetszöveg1"/>
    <w:basedOn w:val="Norml"/>
    <w:rsid w:val="00F0262F"/>
  </w:style>
  <w:style w:type="paragraph" w:styleId="Megjegyzstrgya">
    <w:name w:val="annotation subject"/>
    <w:basedOn w:val="Jegyzetszveg1"/>
    <w:next w:val="Jegyzetszveg1"/>
    <w:rsid w:val="00F0262F"/>
    <w:rPr>
      <w:b/>
      <w:bCs/>
    </w:rPr>
  </w:style>
  <w:style w:type="paragraph" w:customStyle="1" w:styleId="Jegyzetszveg2">
    <w:name w:val="Jegyzetszöveg2"/>
    <w:basedOn w:val="Norml"/>
    <w:rsid w:val="00F0262F"/>
  </w:style>
  <w:style w:type="character" w:styleId="Jegyzethivatkozs">
    <w:name w:val="annotation reference"/>
    <w:basedOn w:val="Bekezdsalapbettpusa"/>
    <w:rsid w:val="002E58B3"/>
    <w:rPr>
      <w:sz w:val="16"/>
      <w:szCs w:val="16"/>
    </w:rPr>
  </w:style>
  <w:style w:type="paragraph" w:styleId="Jegyzetszveg">
    <w:name w:val="annotation text"/>
    <w:basedOn w:val="Norml"/>
    <w:link w:val="JegyzetszvegChar"/>
    <w:rsid w:val="002E58B3"/>
  </w:style>
  <w:style w:type="character" w:customStyle="1" w:styleId="JegyzetszvegChar">
    <w:name w:val="Jegyzetszöveg Char"/>
    <w:basedOn w:val="Bekezdsalapbettpusa"/>
    <w:link w:val="Jegyzetszveg"/>
    <w:rsid w:val="002E58B3"/>
    <w:rPr>
      <w:lang w:eastAsia="ar-SA"/>
    </w:rPr>
  </w:style>
  <w:style w:type="character" w:customStyle="1" w:styleId="llbChar">
    <w:name w:val="Élőláb Char"/>
    <w:basedOn w:val="Bekezdsalapbettpusa"/>
    <w:link w:val="llb"/>
    <w:uiPriority w:val="99"/>
    <w:rsid w:val="00A70C84"/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norvegcivilalap.hu/sites/default/files/anyagok/beszamolo_utmutato_vegleg.doc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orvegcivilalap.h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norvegcivilalap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orvegcivilaalap.hu/" TargetMode="External"/><Relationship Id="rId14" Type="http://schemas.openxmlformats.org/officeDocument/2006/relationships/hyperlink" Target="http://www.norvegcivilalap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2F111-4D0D-41F7-95BD-BDBAAA349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3290</Words>
  <Characters>22706</Characters>
  <Application>Microsoft Office Word</Application>
  <DocSecurity>0</DocSecurity>
  <Lines>189</Lines>
  <Paragraphs>51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ÚTMUTATÓ</vt:lpstr>
    </vt:vector>
  </TitlesOfParts>
  <Company/>
  <LinksUpToDate>false</LinksUpToDate>
  <CharactersWithSpaces>25945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ÚTMUTATÓ</dc:title>
  <dc:creator>András</dc:creator>
  <cp:lastModifiedBy>rol</cp:lastModifiedBy>
  <cp:revision>2</cp:revision>
  <cp:lastPrinted>2008-11-05T11:49:00Z</cp:lastPrinted>
  <dcterms:created xsi:type="dcterms:W3CDTF">2015-11-03T10:11:00Z</dcterms:created>
  <dcterms:modified xsi:type="dcterms:W3CDTF">2015-11-03T10:11:00Z</dcterms:modified>
</cp:coreProperties>
</file>